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ackground w:color="FFFFFF"/>
  <w:body>
    <w:tbl>
      <w:tblPr>
        <w:tblW w:w="90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613"/>
        <w:gridCol w:w="292"/>
        <w:gridCol w:w="2014"/>
        <w:gridCol w:w="2732"/>
        <w:gridCol w:w="1275"/>
        <w:gridCol w:w="75"/>
      </w:tblGrid>
      <w:tr w:rsidR="002244F4" w14:paraId="2CBA1318" w14:textId="77777777" w:rsidTr="00FA33F5">
        <w:trPr>
          <w:gridAfter w:val="1"/>
          <w:wAfter w:w="75" w:type="dxa"/>
          <w:trHeight w:val="699"/>
        </w:trPr>
        <w:tc>
          <w:tcPr>
            <w:tcW w:w="8926" w:type="dxa"/>
            <w:gridSpan w:val="5"/>
            <w:tcBorders>
              <w:bottom w:val="single" w:sz="4" w:space="0" w:color="auto"/>
            </w:tcBorders>
            <w:shd w:val="clear" w:color="auto" w:fill="auto"/>
            <w:vAlign w:val="center"/>
          </w:tcPr>
          <w:p w14:paraId="5192B3B8" w14:textId="77777777" w:rsidR="00FA33F5" w:rsidRDefault="00FA33F5" w:rsidP="00FA33F5">
            <w:pPr>
              <w:jc w:val="center"/>
              <w:rPr>
                <w:rFonts w:ascii="Arial" w:hAnsi="Arial" w:cs="Arial"/>
                <w:sz w:val="20"/>
              </w:rPr>
            </w:pPr>
            <w:r w:rsidRPr="00602265">
              <w:rPr>
                <w:rFonts w:ascii="Arial" w:hAnsi="Arial" w:cs="Arial"/>
                <w:sz w:val="20"/>
              </w:rPr>
              <w:t>Vít Toman, Modřínová 1537/7, Havířov – Prostřední Suchá, PSČ: 735 64, IČO: 01525182</w:t>
            </w:r>
          </w:p>
          <w:p w14:paraId="73D425C6" w14:textId="04058645" w:rsidR="002244F4" w:rsidRPr="002076A1" w:rsidRDefault="00FA33F5" w:rsidP="00FA33F5">
            <w:pPr>
              <w:jc w:val="center"/>
              <w:rPr>
                <w:highlight w:val="yellow"/>
              </w:rPr>
            </w:pPr>
            <w:hyperlink r:id="rId8" w:history="1">
              <w:r w:rsidRPr="00655C18">
                <w:rPr>
                  <w:rStyle w:val="Hypertextovodkaz"/>
                  <w:rFonts w:ascii="Arial" w:hAnsi="Arial" w:cs="Arial"/>
                  <w:sz w:val="20"/>
                </w:rPr>
                <w:t>vitek.toman@post.cz</w:t>
              </w:r>
            </w:hyperlink>
            <w:r>
              <w:rPr>
                <w:rFonts w:ascii="Arial" w:hAnsi="Arial" w:cs="Arial"/>
                <w:sz w:val="20"/>
              </w:rPr>
              <w:t>, mobil: 725 755 077</w:t>
            </w:r>
          </w:p>
        </w:tc>
      </w:tr>
      <w:tr w:rsidR="001F587F" w14:paraId="765A5A36" w14:textId="77777777" w:rsidTr="00FA33F5">
        <w:trPr>
          <w:gridAfter w:val="1"/>
          <w:wAfter w:w="75" w:type="dxa"/>
          <w:trHeight w:val="1531"/>
        </w:trPr>
        <w:tc>
          <w:tcPr>
            <w:tcW w:w="2613" w:type="dxa"/>
            <w:tcBorders>
              <w:top w:val="nil"/>
              <w:left w:val="nil"/>
              <w:bottom w:val="nil"/>
              <w:right w:val="nil"/>
            </w:tcBorders>
            <w:vAlign w:val="center"/>
          </w:tcPr>
          <w:p w14:paraId="797B446D" w14:textId="77777777" w:rsidR="001F587F" w:rsidRDefault="001F587F">
            <w:pPr>
              <w:rPr>
                <w:rFonts w:ascii="Swis721 Cn BT" w:hAnsi="Swis721 Cn BT"/>
                <w:b/>
                <w:bCs/>
                <w:sz w:val="28"/>
                <w:lang w:val="en-US"/>
              </w:rPr>
            </w:pPr>
            <w:r>
              <w:rPr>
                <w:rFonts w:ascii="Swis721 Cn BT" w:hAnsi="Swis721 Cn BT"/>
                <w:b/>
                <w:bCs/>
                <w:sz w:val="28"/>
                <w:lang w:val="en-US"/>
              </w:rPr>
              <w:t xml:space="preserve">OBJEDNATEL </w:t>
            </w:r>
          </w:p>
        </w:tc>
        <w:tc>
          <w:tcPr>
            <w:tcW w:w="292" w:type="dxa"/>
            <w:tcBorders>
              <w:top w:val="nil"/>
              <w:left w:val="nil"/>
              <w:bottom w:val="nil"/>
              <w:right w:val="nil"/>
            </w:tcBorders>
            <w:vAlign w:val="center"/>
          </w:tcPr>
          <w:p w14:paraId="08FCF918" w14:textId="77777777" w:rsidR="001F587F" w:rsidRDefault="001F587F">
            <w:pPr>
              <w:rPr>
                <w:sz w:val="28"/>
                <w:lang w:val="en-US"/>
              </w:rPr>
            </w:pPr>
            <w:r>
              <w:rPr>
                <w:sz w:val="28"/>
                <w:lang w:val="en-US"/>
              </w:rPr>
              <w:t>:</w:t>
            </w:r>
          </w:p>
        </w:tc>
        <w:tc>
          <w:tcPr>
            <w:tcW w:w="6021" w:type="dxa"/>
            <w:gridSpan w:val="3"/>
            <w:tcBorders>
              <w:top w:val="nil"/>
              <w:left w:val="nil"/>
              <w:bottom w:val="nil"/>
              <w:right w:val="nil"/>
            </w:tcBorders>
            <w:vAlign w:val="center"/>
          </w:tcPr>
          <w:p w14:paraId="6DCD04C1" w14:textId="0478F154" w:rsidR="001F587F" w:rsidRDefault="00B42289" w:rsidP="00097E1D">
            <w:pPr>
              <w:pStyle w:val="Normln3"/>
              <w:rPr>
                <w:rFonts w:ascii="Arial" w:hAnsi="Arial" w:cs="Arial"/>
                <w:b/>
                <w:bCs/>
                <w:w w:val="75"/>
                <w:sz w:val="28"/>
                <w:lang w:val="cs-CZ"/>
              </w:rPr>
            </w:pPr>
            <w:r>
              <w:rPr>
                <w:rFonts w:ascii="Arial" w:hAnsi="Arial" w:cs="Arial"/>
                <w:b/>
                <w:bCs/>
                <w:w w:val="75"/>
                <w:sz w:val="28"/>
              </w:rPr>
              <w:t>EKO - UNIMED s.r.o.</w:t>
            </w:r>
          </w:p>
          <w:p w14:paraId="6BECCBFB" w14:textId="62C00BA0" w:rsidR="00FA33F5" w:rsidRPr="00CB6CA6" w:rsidRDefault="00B42289" w:rsidP="00097E1D">
            <w:pPr>
              <w:pStyle w:val="Normln3"/>
              <w:rPr>
                <w:rFonts w:ascii="Arial" w:hAnsi="Arial" w:cs="Arial"/>
                <w:b/>
                <w:bCs/>
                <w:w w:val="75"/>
                <w:sz w:val="28"/>
              </w:rPr>
            </w:pPr>
            <w:r>
              <w:rPr>
                <w:rFonts w:ascii="Arial" w:hAnsi="Arial" w:cs="Arial"/>
                <w:bCs/>
                <w:w w:val="75"/>
                <w:sz w:val="28"/>
              </w:rPr>
              <w:t>č. p. 187, 783 91 Medlov</w:t>
            </w:r>
          </w:p>
        </w:tc>
      </w:tr>
      <w:tr w:rsidR="001F587F" w14:paraId="55CC4C1F" w14:textId="77777777" w:rsidTr="00FA33F5">
        <w:trPr>
          <w:gridAfter w:val="1"/>
          <w:wAfter w:w="75" w:type="dxa"/>
          <w:trHeight w:val="387"/>
        </w:trPr>
        <w:tc>
          <w:tcPr>
            <w:tcW w:w="2613" w:type="dxa"/>
            <w:tcBorders>
              <w:top w:val="nil"/>
              <w:left w:val="nil"/>
              <w:bottom w:val="nil"/>
              <w:right w:val="nil"/>
            </w:tcBorders>
            <w:vAlign w:val="center"/>
          </w:tcPr>
          <w:p w14:paraId="0343B78B" w14:textId="77777777" w:rsidR="001F587F" w:rsidRDefault="001F587F">
            <w:pPr>
              <w:rPr>
                <w:rFonts w:ascii="Swis721 Cn BT" w:hAnsi="Swis721 Cn BT"/>
                <w:b/>
                <w:bCs/>
                <w:sz w:val="28"/>
                <w:lang w:val="en-US"/>
              </w:rPr>
            </w:pPr>
          </w:p>
        </w:tc>
        <w:tc>
          <w:tcPr>
            <w:tcW w:w="292" w:type="dxa"/>
            <w:tcBorders>
              <w:top w:val="nil"/>
              <w:left w:val="nil"/>
              <w:bottom w:val="nil"/>
              <w:right w:val="nil"/>
            </w:tcBorders>
            <w:vAlign w:val="center"/>
          </w:tcPr>
          <w:p w14:paraId="57E4EE97" w14:textId="77777777" w:rsidR="001F587F" w:rsidRDefault="001F587F">
            <w:pPr>
              <w:rPr>
                <w:rFonts w:ascii="Swis721 Cn BT" w:hAnsi="Swis721 Cn BT"/>
                <w:b/>
                <w:bCs/>
                <w:sz w:val="28"/>
                <w:lang w:val="en-US"/>
              </w:rPr>
            </w:pPr>
          </w:p>
        </w:tc>
        <w:tc>
          <w:tcPr>
            <w:tcW w:w="6021" w:type="dxa"/>
            <w:gridSpan w:val="3"/>
            <w:tcBorders>
              <w:top w:val="nil"/>
              <w:left w:val="nil"/>
              <w:bottom w:val="nil"/>
              <w:right w:val="nil"/>
            </w:tcBorders>
            <w:vAlign w:val="center"/>
          </w:tcPr>
          <w:p w14:paraId="04A1FF50" w14:textId="6A052621" w:rsidR="001F587F" w:rsidRPr="00D938D4" w:rsidRDefault="001F587F" w:rsidP="00FE08F4">
            <w:pPr>
              <w:rPr>
                <w:rFonts w:ascii="Arial" w:hAnsi="Arial" w:cs="Arial"/>
                <w:w w:val="75"/>
                <w:sz w:val="28"/>
                <w:lang w:val="en-US"/>
              </w:rPr>
            </w:pPr>
          </w:p>
        </w:tc>
      </w:tr>
      <w:tr w:rsidR="001F587F" w:rsidRPr="00F21146" w14:paraId="25B5B799" w14:textId="77777777" w:rsidTr="00FA33F5">
        <w:trPr>
          <w:gridAfter w:val="1"/>
          <w:wAfter w:w="75" w:type="dxa"/>
          <w:trHeight w:val="830"/>
        </w:trPr>
        <w:tc>
          <w:tcPr>
            <w:tcW w:w="2613" w:type="dxa"/>
            <w:tcBorders>
              <w:top w:val="nil"/>
              <w:left w:val="nil"/>
              <w:bottom w:val="nil"/>
              <w:right w:val="nil"/>
            </w:tcBorders>
            <w:vAlign w:val="center"/>
          </w:tcPr>
          <w:p w14:paraId="2B21A3E6" w14:textId="77777777" w:rsidR="001F587F" w:rsidRDefault="001F587F">
            <w:pPr>
              <w:rPr>
                <w:rFonts w:ascii="Swis721 Cn BT" w:hAnsi="Swis721 Cn BT"/>
                <w:b/>
                <w:bCs/>
                <w:sz w:val="28"/>
                <w:lang w:val="en-US"/>
              </w:rPr>
            </w:pPr>
            <w:r>
              <w:rPr>
                <w:rFonts w:ascii="Swis721 Cn BT" w:hAnsi="Swis721 Cn BT"/>
                <w:b/>
                <w:bCs/>
                <w:sz w:val="28"/>
                <w:lang w:val="en-US"/>
              </w:rPr>
              <w:t>AKCE</w:t>
            </w:r>
          </w:p>
        </w:tc>
        <w:tc>
          <w:tcPr>
            <w:tcW w:w="292" w:type="dxa"/>
            <w:tcBorders>
              <w:top w:val="nil"/>
              <w:left w:val="nil"/>
              <w:bottom w:val="nil"/>
              <w:right w:val="nil"/>
            </w:tcBorders>
            <w:vAlign w:val="center"/>
          </w:tcPr>
          <w:p w14:paraId="44996B52" w14:textId="77777777" w:rsidR="001F587F" w:rsidRDefault="001F587F">
            <w:pPr>
              <w:rPr>
                <w:rFonts w:ascii="Swis721 Cn BT" w:hAnsi="Swis721 Cn BT"/>
                <w:b/>
                <w:bCs/>
                <w:sz w:val="28"/>
                <w:lang w:val="de-DE"/>
              </w:rPr>
            </w:pPr>
            <w:r>
              <w:rPr>
                <w:rFonts w:ascii="Swis721 Cn BT" w:hAnsi="Swis721 Cn BT"/>
                <w:b/>
                <w:bCs/>
                <w:sz w:val="28"/>
                <w:lang w:val="de-DE"/>
              </w:rPr>
              <w:t>:</w:t>
            </w:r>
          </w:p>
        </w:tc>
        <w:tc>
          <w:tcPr>
            <w:tcW w:w="6021" w:type="dxa"/>
            <w:gridSpan w:val="3"/>
            <w:tcBorders>
              <w:top w:val="nil"/>
              <w:left w:val="nil"/>
              <w:bottom w:val="nil"/>
              <w:right w:val="nil"/>
            </w:tcBorders>
            <w:vAlign w:val="center"/>
          </w:tcPr>
          <w:p w14:paraId="4CB70E8B" w14:textId="2A7EE171" w:rsidR="00D5691A" w:rsidRPr="00893E33" w:rsidRDefault="00B42289" w:rsidP="009D3D1A">
            <w:pPr>
              <w:rPr>
                <w:b/>
                <w:bCs/>
                <w:sz w:val="36"/>
                <w:szCs w:val="36"/>
                <w:lang w:val="de-DE"/>
              </w:rPr>
            </w:pPr>
            <w:r>
              <w:rPr>
                <w:b/>
                <w:sz w:val="32"/>
                <w:szCs w:val="32"/>
              </w:rPr>
              <w:t>Rekultivace skládky Medlov</w:t>
            </w:r>
            <w:r w:rsidR="00CB6CA6" w:rsidRPr="00893E33">
              <w:rPr>
                <w:b/>
                <w:bCs/>
                <w:sz w:val="36"/>
                <w:szCs w:val="36"/>
                <w:lang w:val="de-DE"/>
              </w:rPr>
              <w:t xml:space="preserve"> </w:t>
            </w:r>
            <w:r w:rsidR="009E2B4B">
              <w:rPr>
                <w:b/>
                <w:bCs/>
                <w:sz w:val="36"/>
                <w:szCs w:val="36"/>
                <w:lang w:val="de-DE"/>
              </w:rPr>
              <w:t>– 1. část</w:t>
            </w:r>
          </w:p>
        </w:tc>
      </w:tr>
      <w:tr w:rsidR="00893E33" w:rsidRPr="00C02408" w14:paraId="6AA92E2D" w14:textId="77777777" w:rsidTr="00FA33F5">
        <w:trPr>
          <w:trHeight w:val="567"/>
        </w:trPr>
        <w:tc>
          <w:tcPr>
            <w:tcW w:w="2613" w:type="dxa"/>
            <w:tcBorders>
              <w:top w:val="nil"/>
              <w:left w:val="nil"/>
              <w:bottom w:val="nil"/>
              <w:right w:val="nil"/>
            </w:tcBorders>
            <w:vAlign w:val="center"/>
          </w:tcPr>
          <w:p w14:paraId="47513EE6" w14:textId="77777777" w:rsidR="00893E33" w:rsidRPr="00C02408" w:rsidRDefault="00893E33" w:rsidP="00893E33">
            <w:pPr>
              <w:rPr>
                <w:rFonts w:ascii="Swis721 Cn BT" w:hAnsi="Swis721 Cn BT"/>
                <w:b/>
                <w:bCs/>
                <w:sz w:val="28"/>
                <w:lang w:val="en-US"/>
              </w:rPr>
            </w:pPr>
          </w:p>
        </w:tc>
        <w:tc>
          <w:tcPr>
            <w:tcW w:w="292" w:type="dxa"/>
            <w:tcBorders>
              <w:top w:val="nil"/>
              <w:left w:val="nil"/>
              <w:bottom w:val="nil"/>
              <w:right w:val="nil"/>
            </w:tcBorders>
            <w:vAlign w:val="center"/>
          </w:tcPr>
          <w:p w14:paraId="12E6E0FD" w14:textId="77777777" w:rsidR="00893E33" w:rsidRPr="00C02408" w:rsidRDefault="00893E33" w:rsidP="00893E33">
            <w:pPr>
              <w:rPr>
                <w:rFonts w:ascii="Swis721 Cn BT" w:hAnsi="Swis721 Cn BT"/>
                <w:b/>
                <w:bCs/>
                <w:sz w:val="28"/>
                <w:lang w:val="en-US"/>
              </w:rPr>
            </w:pPr>
          </w:p>
        </w:tc>
        <w:tc>
          <w:tcPr>
            <w:tcW w:w="6096" w:type="dxa"/>
            <w:gridSpan w:val="4"/>
            <w:tcBorders>
              <w:top w:val="nil"/>
              <w:left w:val="nil"/>
              <w:bottom w:val="nil"/>
              <w:right w:val="nil"/>
            </w:tcBorders>
            <w:vAlign w:val="center"/>
          </w:tcPr>
          <w:p w14:paraId="3E51FECF" w14:textId="0DE28C47" w:rsidR="00893E33" w:rsidRPr="00C147C5" w:rsidRDefault="00C147C5" w:rsidP="009D01C5">
            <w:pPr>
              <w:jc w:val="left"/>
              <w:rPr>
                <w:rFonts w:ascii="Arial" w:hAnsi="Arial" w:cs="Arial"/>
                <w:caps/>
                <w:w w:val="70"/>
                <w:sz w:val="24"/>
                <w:szCs w:val="24"/>
              </w:rPr>
            </w:pPr>
            <w:r w:rsidRPr="00C147C5">
              <w:rPr>
                <w:rFonts w:ascii="Arial" w:hAnsi="Arial" w:cs="Arial"/>
                <w:caps/>
                <w:w w:val="70"/>
                <w:sz w:val="24"/>
                <w:szCs w:val="24"/>
              </w:rPr>
              <w:t xml:space="preserve">Projektová DOKUMENTACE PRO </w:t>
            </w:r>
            <w:r w:rsidR="009E2B4B">
              <w:rPr>
                <w:rFonts w:ascii="Arial" w:hAnsi="Arial" w:cs="Arial"/>
                <w:caps/>
                <w:w w:val="70"/>
                <w:sz w:val="24"/>
                <w:szCs w:val="24"/>
              </w:rPr>
              <w:t>PROVÁDĚNÍ STAVBY</w:t>
            </w:r>
            <w:r w:rsidRPr="00C147C5">
              <w:rPr>
                <w:rFonts w:ascii="Arial" w:hAnsi="Arial" w:cs="Arial"/>
                <w:caps/>
                <w:w w:val="70"/>
                <w:sz w:val="24"/>
                <w:szCs w:val="24"/>
              </w:rPr>
              <w:t xml:space="preserve"> </w:t>
            </w:r>
          </w:p>
        </w:tc>
      </w:tr>
      <w:tr w:rsidR="00893E33" w:rsidRPr="00C02408" w14:paraId="78F4E3BC" w14:textId="77777777" w:rsidTr="00FA33F5">
        <w:trPr>
          <w:trHeight w:val="1134"/>
        </w:trPr>
        <w:tc>
          <w:tcPr>
            <w:tcW w:w="2613" w:type="dxa"/>
            <w:tcBorders>
              <w:top w:val="nil"/>
              <w:left w:val="nil"/>
              <w:bottom w:val="nil"/>
              <w:right w:val="nil"/>
            </w:tcBorders>
            <w:vAlign w:val="center"/>
          </w:tcPr>
          <w:p w14:paraId="775D7286" w14:textId="77777777" w:rsidR="00893E33" w:rsidRPr="00C02408" w:rsidRDefault="00893E33" w:rsidP="00893E33">
            <w:pPr>
              <w:rPr>
                <w:rFonts w:ascii="Swis721 Cn BT" w:hAnsi="Swis721 Cn BT"/>
                <w:b/>
                <w:bCs/>
                <w:sz w:val="28"/>
              </w:rPr>
            </w:pPr>
          </w:p>
        </w:tc>
        <w:tc>
          <w:tcPr>
            <w:tcW w:w="292" w:type="dxa"/>
            <w:tcBorders>
              <w:top w:val="nil"/>
              <w:left w:val="nil"/>
              <w:bottom w:val="nil"/>
              <w:right w:val="nil"/>
            </w:tcBorders>
            <w:vAlign w:val="center"/>
          </w:tcPr>
          <w:p w14:paraId="56FF7A63" w14:textId="77777777" w:rsidR="00893E33" w:rsidRPr="00C02408" w:rsidRDefault="00893E33" w:rsidP="00893E33">
            <w:pPr>
              <w:rPr>
                <w:rFonts w:ascii="Swis721 Cn BT" w:hAnsi="Swis721 Cn BT"/>
                <w:b/>
                <w:bCs/>
                <w:sz w:val="28"/>
              </w:rPr>
            </w:pPr>
          </w:p>
        </w:tc>
        <w:tc>
          <w:tcPr>
            <w:tcW w:w="6096" w:type="dxa"/>
            <w:gridSpan w:val="4"/>
            <w:tcBorders>
              <w:top w:val="nil"/>
              <w:left w:val="nil"/>
              <w:bottom w:val="nil"/>
              <w:right w:val="nil"/>
            </w:tcBorders>
            <w:vAlign w:val="center"/>
          </w:tcPr>
          <w:p w14:paraId="2206FD9C" w14:textId="5D3F4194" w:rsidR="00893E33" w:rsidRDefault="00F86DAE" w:rsidP="00893E33">
            <w:pPr>
              <w:rPr>
                <w:rFonts w:ascii="Arial" w:hAnsi="Arial" w:cs="Arial"/>
                <w:b/>
                <w:bCs/>
                <w:w w:val="75"/>
                <w:sz w:val="36"/>
              </w:rPr>
            </w:pPr>
            <w:r>
              <w:rPr>
                <w:rFonts w:ascii="Arial" w:hAnsi="Arial" w:cs="Arial"/>
                <w:b/>
                <w:bCs/>
                <w:w w:val="75"/>
                <w:sz w:val="36"/>
              </w:rPr>
              <w:t>D</w:t>
            </w:r>
            <w:r w:rsidR="00893E33" w:rsidRPr="00C02408">
              <w:rPr>
                <w:rFonts w:ascii="Arial" w:hAnsi="Arial" w:cs="Arial"/>
                <w:b/>
                <w:bCs/>
                <w:w w:val="75"/>
                <w:sz w:val="36"/>
              </w:rPr>
              <w:t>.</w:t>
            </w:r>
            <w:r>
              <w:rPr>
                <w:rFonts w:ascii="Arial" w:hAnsi="Arial" w:cs="Arial"/>
                <w:b/>
                <w:bCs/>
                <w:w w:val="75"/>
                <w:sz w:val="36"/>
              </w:rPr>
              <w:t xml:space="preserve"> DOKUMENTACE OBJEKTŮ</w:t>
            </w:r>
          </w:p>
          <w:p w14:paraId="15F2B8ED" w14:textId="424C2A15" w:rsidR="00F86DAE" w:rsidRDefault="00F86DAE" w:rsidP="00893E33">
            <w:pPr>
              <w:rPr>
                <w:rFonts w:ascii="Arial" w:hAnsi="Arial" w:cs="Arial"/>
                <w:b/>
                <w:bCs/>
                <w:w w:val="75"/>
                <w:sz w:val="36"/>
              </w:rPr>
            </w:pPr>
            <w:r>
              <w:rPr>
                <w:rFonts w:ascii="Arial" w:hAnsi="Arial" w:cs="Arial"/>
                <w:b/>
                <w:bCs/>
                <w:w w:val="75"/>
                <w:sz w:val="36"/>
              </w:rPr>
              <w:t>D.1 SO 01 TECHNICKÁ REKULTIVACE</w:t>
            </w:r>
          </w:p>
          <w:p w14:paraId="013C14C1" w14:textId="31250302" w:rsidR="00893E33" w:rsidRPr="00C02408" w:rsidRDefault="00893E33" w:rsidP="00893E33">
            <w:pPr>
              <w:rPr>
                <w:rFonts w:ascii="Arial" w:hAnsi="Arial" w:cs="Arial"/>
                <w:b/>
                <w:w w:val="75"/>
                <w:sz w:val="28"/>
              </w:rPr>
            </w:pPr>
          </w:p>
        </w:tc>
      </w:tr>
      <w:tr w:rsidR="00D5691A" w14:paraId="31D13FE0" w14:textId="77777777" w:rsidTr="00FA33F5">
        <w:trPr>
          <w:gridAfter w:val="1"/>
          <w:wAfter w:w="75" w:type="dxa"/>
          <w:trHeight w:val="1474"/>
        </w:trPr>
        <w:tc>
          <w:tcPr>
            <w:tcW w:w="2613" w:type="dxa"/>
            <w:tcBorders>
              <w:top w:val="nil"/>
              <w:left w:val="nil"/>
              <w:bottom w:val="nil"/>
              <w:right w:val="nil"/>
            </w:tcBorders>
            <w:vAlign w:val="center"/>
          </w:tcPr>
          <w:p w14:paraId="65D1A945" w14:textId="77777777" w:rsidR="00D5691A" w:rsidRDefault="00D5691A">
            <w:pPr>
              <w:rPr>
                <w:rFonts w:ascii="Swis721 Cn BT" w:hAnsi="Swis721 Cn BT"/>
                <w:b/>
                <w:bCs/>
                <w:sz w:val="28"/>
                <w:lang w:val="de-DE"/>
              </w:rPr>
            </w:pPr>
            <w:r>
              <w:rPr>
                <w:rFonts w:ascii="Swis721 Cn BT" w:hAnsi="Swis721 Cn BT"/>
                <w:b/>
                <w:bCs/>
                <w:sz w:val="28"/>
                <w:lang w:val="de-DE"/>
              </w:rPr>
              <w:t>OBEC</w:t>
            </w:r>
          </w:p>
        </w:tc>
        <w:tc>
          <w:tcPr>
            <w:tcW w:w="292" w:type="dxa"/>
            <w:tcBorders>
              <w:top w:val="nil"/>
              <w:left w:val="nil"/>
              <w:bottom w:val="nil"/>
              <w:right w:val="nil"/>
            </w:tcBorders>
            <w:vAlign w:val="center"/>
          </w:tcPr>
          <w:p w14:paraId="375798C1" w14:textId="77777777" w:rsidR="00D5691A" w:rsidRDefault="00D5691A">
            <w:pPr>
              <w:rPr>
                <w:rFonts w:ascii="Swis721 Cn BT" w:hAnsi="Swis721 Cn BT"/>
                <w:b/>
                <w:bCs/>
                <w:sz w:val="28"/>
                <w:lang w:val="de-DE"/>
              </w:rPr>
            </w:pPr>
            <w:r>
              <w:rPr>
                <w:rFonts w:ascii="Swis721 Cn BT" w:hAnsi="Swis721 Cn BT"/>
                <w:b/>
                <w:bCs/>
                <w:sz w:val="28"/>
                <w:lang w:val="de-DE"/>
              </w:rPr>
              <w:t>:</w:t>
            </w:r>
          </w:p>
        </w:tc>
        <w:tc>
          <w:tcPr>
            <w:tcW w:w="6021" w:type="dxa"/>
            <w:gridSpan w:val="3"/>
            <w:tcBorders>
              <w:top w:val="nil"/>
              <w:left w:val="nil"/>
              <w:bottom w:val="nil"/>
              <w:right w:val="nil"/>
            </w:tcBorders>
            <w:vAlign w:val="center"/>
          </w:tcPr>
          <w:p w14:paraId="368BF20A" w14:textId="28ACF770" w:rsidR="00D5691A" w:rsidRPr="00CB6CA6" w:rsidRDefault="009E2B4B" w:rsidP="000E27C3">
            <w:pPr>
              <w:rPr>
                <w:rFonts w:ascii="Arial" w:hAnsi="Arial"/>
                <w:caps/>
                <w:w w:val="75"/>
                <w:sz w:val="28"/>
              </w:rPr>
            </w:pPr>
            <w:r>
              <w:rPr>
                <w:rFonts w:ascii="Arial" w:hAnsi="Arial"/>
                <w:w w:val="75"/>
                <w:sz w:val="28"/>
              </w:rPr>
              <w:t>MEDLOV</w:t>
            </w:r>
          </w:p>
        </w:tc>
      </w:tr>
      <w:tr w:rsidR="00D5691A" w14:paraId="43C9B1C5" w14:textId="77777777" w:rsidTr="00FA33F5">
        <w:trPr>
          <w:gridAfter w:val="1"/>
          <w:wAfter w:w="75" w:type="dxa"/>
          <w:trHeight w:val="736"/>
        </w:trPr>
        <w:tc>
          <w:tcPr>
            <w:tcW w:w="2613" w:type="dxa"/>
            <w:tcBorders>
              <w:top w:val="nil"/>
              <w:left w:val="nil"/>
              <w:bottom w:val="nil"/>
              <w:right w:val="nil"/>
            </w:tcBorders>
            <w:vAlign w:val="center"/>
          </w:tcPr>
          <w:p w14:paraId="438C50D6" w14:textId="77777777" w:rsidR="00D5691A" w:rsidRDefault="00D5691A">
            <w:pPr>
              <w:rPr>
                <w:rFonts w:ascii="Swis721 Cn BT" w:hAnsi="Swis721 Cn BT"/>
                <w:b/>
                <w:bCs/>
                <w:sz w:val="28"/>
                <w:lang w:val="de-DE"/>
              </w:rPr>
            </w:pPr>
            <w:r>
              <w:rPr>
                <w:rFonts w:ascii="Swis721 Cn BT" w:hAnsi="Swis721 Cn BT"/>
                <w:b/>
                <w:bCs/>
                <w:sz w:val="28"/>
                <w:lang w:val="de-DE"/>
              </w:rPr>
              <w:t>KRAJ</w:t>
            </w:r>
          </w:p>
        </w:tc>
        <w:tc>
          <w:tcPr>
            <w:tcW w:w="292" w:type="dxa"/>
            <w:tcBorders>
              <w:top w:val="nil"/>
              <w:left w:val="nil"/>
              <w:bottom w:val="nil"/>
              <w:right w:val="nil"/>
            </w:tcBorders>
            <w:vAlign w:val="center"/>
          </w:tcPr>
          <w:p w14:paraId="7906011F" w14:textId="77777777" w:rsidR="00D5691A" w:rsidRDefault="00D5691A">
            <w:pPr>
              <w:rPr>
                <w:rFonts w:ascii="Swis721 Cn BT" w:hAnsi="Swis721 Cn BT"/>
                <w:b/>
                <w:bCs/>
                <w:sz w:val="28"/>
                <w:lang w:val="de-DE"/>
              </w:rPr>
            </w:pPr>
            <w:r>
              <w:rPr>
                <w:rFonts w:ascii="Swis721 Cn BT" w:hAnsi="Swis721 Cn BT"/>
                <w:b/>
                <w:bCs/>
                <w:sz w:val="28"/>
                <w:lang w:val="de-DE"/>
              </w:rPr>
              <w:t>:</w:t>
            </w:r>
          </w:p>
        </w:tc>
        <w:tc>
          <w:tcPr>
            <w:tcW w:w="6021" w:type="dxa"/>
            <w:gridSpan w:val="3"/>
            <w:tcBorders>
              <w:top w:val="nil"/>
              <w:left w:val="nil"/>
              <w:bottom w:val="nil"/>
              <w:right w:val="nil"/>
            </w:tcBorders>
            <w:vAlign w:val="center"/>
          </w:tcPr>
          <w:p w14:paraId="76660B3A" w14:textId="075C6EB0" w:rsidR="00D5691A" w:rsidRPr="00F5233C" w:rsidRDefault="00574D8E" w:rsidP="000E27C3">
            <w:pPr>
              <w:rPr>
                <w:rFonts w:ascii="Arial" w:hAnsi="Arial"/>
                <w:w w:val="75"/>
                <w:sz w:val="28"/>
              </w:rPr>
            </w:pPr>
            <w:r>
              <w:rPr>
                <w:rFonts w:ascii="Arial" w:hAnsi="Arial"/>
                <w:w w:val="75"/>
                <w:sz w:val="28"/>
              </w:rPr>
              <w:t>OLOMOUCKÝ</w:t>
            </w:r>
          </w:p>
        </w:tc>
      </w:tr>
      <w:tr w:rsidR="001F587F" w14:paraId="7691DD16" w14:textId="77777777" w:rsidTr="00FA33F5">
        <w:trPr>
          <w:gridAfter w:val="1"/>
          <w:wAfter w:w="75" w:type="dxa"/>
          <w:trHeight w:val="535"/>
        </w:trPr>
        <w:tc>
          <w:tcPr>
            <w:tcW w:w="2613" w:type="dxa"/>
            <w:tcBorders>
              <w:top w:val="nil"/>
              <w:left w:val="nil"/>
              <w:bottom w:val="nil"/>
              <w:right w:val="nil"/>
            </w:tcBorders>
            <w:vAlign w:val="center"/>
          </w:tcPr>
          <w:p w14:paraId="1C0CBCA7" w14:textId="77777777" w:rsidR="001F587F" w:rsidRDefault="001F587F">
            <w:pPr>
              <w:rPr>
                <w:rFonts w:ascii="Swis721 Cn BT" w:hAnsi="Swis721 Cn BT"/>
                <w:b/>
                <w:bCs/>
                <w:sz w:val="28"/>
              </w:rPr>
            </w:pPr>
            <w:r>
              <w:rPr>
                <w:rFonts w:ascii="Swis721 Cn BT" w:hAnsi="Swis721 Cn BT"/>
                <w:b/>
                <w:bCs/>
                <w:sz w:val="28"/>
              </w:rPr>
              <w:t>ZAKÁZKOVÉ ČÍSLO</w:t>
            </w:r>
          </w:p>
        </w:tc>
        <w:tc>
          <w:tcPr>
            <w:tcW w:w="292" w:type="dxa"/>
            <w:tcBorders>
              <w:top w:val="nil"/>
              <w:left w:val="nil"/>
              <w:bottom w:val="nil"/>
              <w:right w:val="nil"/>
            </w:tcBorders>
            <w:vAlign w:val="center"/>
          </w:tcPr>
          <w:p w14:paraId="2FAE167B" w14:textId="77777777" w:rsidR="001F587F" w:rsidRDefault="001F587F">
            <w:pPr>
              <w:rPr>
                <w:rFonts w:ascii="Swis721 Cn BT" w:hAnsi="Swis721 Cn BT"/>
                <w:b/>
                <w:bCs/>
                <w:sz w:val="28"/>
              </w:rPr>
            </w:pPr>
            <w:r>
              <w:rPr>
                <w:rFonts w:ascii="Swis721 Cn BT" w:hAnsi="Swis721 Cn BT"/>
                <w:b/>
                <w:bCs/>
                <w:sz w:val="28"/>
              </w:rPr>
              <w:t>:</w:t>
            </w:r>
          </w:p>
        </w:tc>
        <w:tc>
          <w:tcPr>
            <w:tcW w:w="6021" w:type="dxa"/>
            <w:gridSpan w:val="3"/>
            <w:tcBorders>
              <w:top w:val="nil"/>
              <w:left w:val="nil"/>
              <w:bottom w:val="nil"/>
              <w:right w:val="nil"/>
            </w:tcBorders>
            <w:vAlign w:val="center"/>
          </w:tcPr>
          <w:p w14:paraId="44A12EEC" w14:textId="65767D12" w:rsidR="001F587F" w:rsidRDefault="002244F4" w:rsidP="000E27C3">
            <w:pPr>
              <w:rPr>
                <w:rFonts w:ascii="Swis721 Cn BT" w:hAnsi="Swis721 Cn BT"/>
                <w:sz w:val="28"/>
              </w:rPr>
            </w:pPr>
            <w:r>
              <w:rPr>
                <w:rFonts w:ascii="Swis721 Cn BT" w:hAnsi="Swis721 Cn BT"/>
                <w:sz w:val="28"/>
              </w:rPr>
              <w:t>0</w:t>
            </w:r>
            <w:r w:rsidR="009E2B4B">
              <w:rPr>
                <w:rFonts w:ascii="Swis721 Cn BT" w:hAnsi="Swis721 Cn BT"/>
                <w:sz w:val="28"/>
              </w:rPr>
              <w:t>8</w:t>
            </w:r>
            <w:r>
              <w:rPr>
                <w:rFonts w:ascii="Swis721 Cn BT" w:hAnsi="Swis721 Cn BT"/>
                <w:sz w:val="28"/>
              </w:rPr>
              <w:t>2</w:t>
            </w:r>
            <w:r w:rsidR="009D3D1A">
              <w:rPr>
                <w:rFonts w:ascii="Swis721 Cn BT" w:hAnsi="Swis721 Cn BT"/>
                <w:sz w:val="28"/>
              </w:rPr>
              <w:t>4</w:t>
            </w:r>
          </w:p>
        </w:tc>
      </w:tr>
      <w:tr w:rsidR="001F587F" w14:paraId="12412751" w14:textId="77777777" w:rsidTr="00FA33F5">
        <w:trPr>
          <w:gridAfter w:val="1"/>
          <w:wAfter w:w="75" w:type="dxa"/>
          <w:trHeight w:val="737"/>
        </w:trPr>
        <w:tc>
          <w:tcPr>
            <w:tcW w:w="2613" w:type="dxa"/>
            <w:tcBorders>
              <w:top w:val="nil"/>
              <w:left w:val="nil"/>
              <w:bottom w:val="nil"/>
              <w:right w:val="nil"/>
            </w:tcBorders>
            <w:vAlign w:val="center"/>
          </w:tcPr>
          <w:p w14:paraId="54DB8E86" w14:textId="77777777" w:rsidR="001F587F" w:rsidRDefault="001F587F">
            <w:pPr>
              <w:rPr>
                <w:rFonts w:ascii="Swis721 Cn BT" w:hAnsi="Swis721 Cn BT"/>
                <w:b/>
                <w:bCs/>
                <w:sz w:val="28"/>
              </w:rPr>
            </w:pPr>
            <w:r>
              <w:rPr>
                <w:rFonts w:ascii="Swis721 Cn BT" w:hAnsi="Swis721 Cn BT"/>
                <w:b/>
                <w:bCs/>
                <w:sz w:val="28"/>
              </w:rPr>
              <w:t>POČET VYHOTOVENÍ</w:t>
            </w:r>
          </w:p>
        </w:tc>
        <w:tc>
          <w:tcPr>
            <w:tcW w:w="292" w:type="dxa"/>
            <w:tcBorders>
              <w:top w:val="nil"/>
              <w:left w:val="nil"/>
              <w:bottom w:val="nil"/>
              <w:right w:val="nil"/>
            </w:tcBorders>
            <w:vAlign w:val="center"/>
          </w:tcPr>
          <w:p w14:paraId="05F79C80" w14:textId="77777777" w:rsidR="001F587F" w:rsidRDefault="001F587F">
            <w:pPr>
              <w:rPr>
                <w:rFonts w:ascii="Swis721 Cn BT" w:hAnsi="Swis721 Cn BT"/>
                <w:b/>
                <w:bCs/>
                <w:sz w:val="28"/>
              </w:rPr>
            </w:pPr>
            <w:r>
              <w:rPr>
                <w:rFonts w:ascii="Swis721 Cn BT" w:hAnsi="Swis721 Cn BT"/>
                <w:b/>
                <w:bCs/>
                <w:sz w:val="28"/>
              </w:rPr>
              <w:t>:</w:t>
            </w:r>
          </w:p>
        </w:tc>
        <w:tc>
          <w:tcPr>
            <w:tcW w:w="6021" w:type="dxa"/>
            <w:gridSpan w:val="3"/>
            <w:tcBorders>
              <w:top w:val="nil"/>
              <w:left w:val="nil"/>
              <w:bottom w:val="nil"/>
              <w:right w:val="nil"/>
            </w:tcBorders>
            <w:vAlign w:val="center"/>
          </w:tcPr>
          <w:p w14:paraId="073B8A9C" w14:textId="2BAE5145" w:rsidR="001F587F" w:rsidRDefault="0010087B" w:rsidP="000E27C3">
            <w:pPr>
              <w:rPr>
                <w:rFonts w:ascii="Swis721 Cn BT" w:hAnsi="Swis721 Cn BT"/>
                <w:sz w:val="28"/>
              </w:rPr>
            </w:pPr>
            <w:r>
              <w:rPr>
                <w:rFonts w:ascii="Swis721 Cn BT" w:hAnsi="Swis721 Cn BT"/>
                <w:sz w:val="28"/>
              </w:rPr>
              <w:t>5</w:t>
            </w:r>
          </w:p>
        </w:tc>
      </w:tr>
      <w:tr w:rsidR="001F587F" w14:paraId="27E1A108" w14:textId="77777777" w:rsidTr="00FA33F5">
        <w:trPr>
          <w:gridAfter w:val="1"/>
          <w:wAfter w:w="75" w:type="dxa"/>
          <w:trHeight w:val="742"/>
        </w:trPr>
        <w:tc>
          <w:tcPr>
            <w:tcW w:w="2613" w:type="dxa"/>
            <w:tcBorders>
              <w:top w:val="nil"/>
              <w:left w:val="nil"/>
              <w:bottom w:val="nil"/>
              <w:right w:val="nil"/>
            </w:tcBorders>
            <w:vAlign w:val="center"/>
          </w:tcPr>
          <w:p w14:paraId="688DFB15" w14:textId="77777777" w:rsidR="001F587F" w:rsidRDefault="001F587F">
            <w:pPr>
              <w:rPr>
                <w:rFonts w:ascii="Swis721 Cn BT" w:hAnsi="Swis721 Cn BT"/>
                <w:b/>
                <w:bCs/>
                <w:sz w:val="28"/>
              </w:rPr>
            </w:pPr>
            <w:r>
              <w:rPr>
                <w:rFonts w:ascii="Swis721 Cn BT" w:hAnsi="Swis721 Cn BT"/>
                <w:b/>
                <w:bCs/>
                <w:sz w:val="28"/>
              </w:rPr>
              <w:t>DATUM VYHOTOVENÍ</w:t>
            </w:r>
          </w:p>
        </w:tc>
        <w:tc>
          <w:tcPr>
            <w:tcW w:w="292" w:type="dxa"/>
            <w:tcBorders>
              <w:top w:val="nil"/>
              <w:left w:val="nil"/>
              <w:bottom w:val="nil"/>
              <w:right w:val="nil"/>
            </w:tcBorders>
            <w:vAlign w:val="center"/>
          </w:tcPr>
          <w:p w14:paraId="29E6385C" w14:textId="77777777" w:rsidR="001F587F" w:rsidRDefault="001F587F">
            <w:pPr>
              <w:rPr>
                <w:rFonts w:ascii="Swis721 Cn BT" w:hAnsi="Swis721 Cn BT"/>
                <w:b/>
                <w:bCs/>
                <w:sz w:val="28"/>
              </w:rPr>
            </w:pPr>
            <w:r>
              <w:rPr>
                <w:rFonts w:ascii="Swis721 Cn BT" w:hAnsi="Swis721 Cn BT"/>
                <w:b/>
                <w:bCs/>
                <w:sz w:val="28"/>
              </w:rPr>
              <w:t>:</w:t>
            </w:r>
          </w:p>
        </w:tc>
        <w:tc>
          <w:tcPr>
            <w:tcW w:w="2014" w:type="dxa"/>
            <w:tcBorders>
              <w:top w:val="nil"/>
              <w:left w:val="nil"/>
              <w:bottom w:val="nil"/>
              <w:right w:val="nil"/>
            </w:tcBorders>
            <w:vAlign w:val="center"/>
          </w:tcPr>
          <w:p w14:paraId="000CF233" w14:textId="26EB6FA0" w:rsidR="001F587F" w:rsidRDefault="009D3D1A" w:rsidP="00893E33">
            <w:pPr>
              <w:rPr>
                <w:rFonts w:ascii="Swis721 Cn BT" w:hAnsi="Swis721 Cn BT"/>
                <w:sz w:val="28"/>
              </w:rPr>
            </w:pPr>
            <w:r>
              <w:rPr>
                <w:rFonts w:ascii="Swis721 Cn BT" w:hAnsi="Swis721 Cn BT"/>
                <w:sz w:val="28"/>
              </w:rPr>
              <w:t>0</w:t>
            </w:r>
            <w:r w:rsidR="009E2B4B">
              <w:rPr>
                <w:rFonts w:ascii="Swis721 Cn BT" w:hAnsi="Swis721 Cn BT"/>
                <w:sz w:val="28"/>
              </w:rPr>
              <w:t>9</w:t>
            </w:r>
            <w:r w:rsidR="000E27C3">
              <w:rPr>
                <w:rFonts w:ascii="Swis721 Cn BT" w:hAnsi="Swis721 Cn BT"/>
                <w:sz w:val="28"/>
              </w:rPr>
              <w:t xml:space="preserve"> </w:t>
            </w:r>
            <w:r w:rsidR="001F587F">
              <w:rPr>
                <w:rFonts w:ascii="Swis721 Cn BT" w:hAnsi="Swis721 Cn BT"/>
                <w:sz w:val="28"/>
              </w:rPr>
              <w:t>/ 20</w:t>
            </w:r>
            <w:r w:rsidR="00893E33">
              <w:rPr>
                <w:rFonts w:ascii="Swis721 Cn BT" w:hAnsi="Swis721 Cn BT"/>
                <w:sz w:val="28"/>
              </w:rPr>
              <w:t>2</w:t>
            </w:r>
            <w:r>
              <w:rPr>
                <w:rFonts w:ascii="Swis721 Cn BT" w:hAnsi="Swis721 Cn BT"/>
                <w:sz w:val="28"/>
              </w:rPr>
              <w:t>4</w:t>
            </w:r>
          </w:p>
        </w:tc>
        <w:tc>
          <w:tcPr>
            <w:tcW w:w="2732" w:type="dxa"/>
            <w:tcBorders>
              <w:top w:val="nil"/>
              <w:left w:val="nil"/>
              <w:bottom w:val="nil"/>
              <w:right w:val="single" w:sz="4" w:space="0" w:color="auto"/>
            </w:tcBorders>
            <w:vAlign w:val="center"/>
          </w:tcPr>
          <w:p w14:paraId="0BB43AAA" w14:textId="77777777" w:rsidR="001F587F" w:rsidRDefault="001F587F">
            <w:pPr>
              <w:rPr>
                <w:rFonts w:ascii="Swis721 Cn BT" w:hAnsi="Swis721 Cn BT"/>
                <w:b/>
                <w:bCs/>
                <w:sz w:val="28"/>
              </w:rPr>
            </w:pPr>
            <w:r>
              <w:rPr>
                <w:rFonts w:ascii="Swis721 Cn BT" w:hAnsi="Swis721 Cn BT"/>
                <w:b/>
                <w:bCs/>
                <w:sz w:val="28"/>
              </w:rPr>
              <w:t>ČÍSLO VYHOTOVENÍ</w:t>
            </w:r>
          </w:p>
        </w:tc>
        <w:tc>
          <w:tcPr>
            <w:tcW w:w="1275" w:type="dxa"/>
            <w:tcBorders>
              <w:top w:val="single" w:sz="4" w:space="0" w:color="auto"/>
              <w:left w:val="single" w:sz="4" w:space="0" w:color="auto"/>
              <w:bottom w:val="single" w:sz="4" w:space="0" w:color="auto"/>
              <w:right w:val="single" w:sz="4" w:space="0" w:color="auto"/>
            </w:tcBorders>
            <w:vAlign w:val="center"/>
          </w:tcPr>
          <w:p w14:paraId="1C3B3EB7" w14:textId="0678F376" w:rsidR="001F587F" w:rsidRPr="00CB6CA6" w:rsidRDefault="001F587F" w:rsidP="00147CE2">
            <w:pPr>
              <w:jc w:val="center"/>
              <w:rPr>
                <w:rFonts w:ascii="Swis721 Cn BT" w:hAnsi="Swis721 Cn BT" w:cs="Arial"/>
                <w:b/>
                <w:bCs/>
                <w:sz w:val="40"/>
                <w:szCs w:val="40"/>
              </w:rPr>
            </w:pPr>
          </w:p>
        </w:tc>
      </w:tr>
    </w:tbl>
    <w:p w14:paraId="15EB7A2A" w14:textId="77777777" w:rsidR="00052CDC" w:rsidRDefault="00052CDC">
      <w:pPr>
        <w:ind w:left="2835" w:hanging="2835"/>
        <w:jc w:val="left"/>
        <w:rPr>
          <w:rFonts w:cs="Arial"/>
        </w:rPr>
      </w:pPr>
    </w:p>
    <w:p w14:paraId="05BA50F6" w14:textId="77777777" w:rsidR="00CC360E" w:rsidRDefault="00CC360E">
      <w:pPr>
        <w:ind w:left="2835" w:hanging="2835"/>
        <w:jc w:val="left"/>
        <w:rPr>
          <w:rFonts w:cs="Arial"/>
        </w:rPr>
      </w:pPr>
    </w:p>
    <w:p w14:paraId="5ECA4842" w14:textId="77777777" w:rsidR="00FA33F5" w:rsidRDefault="00FA33F5">
      <w:pPr>
        <w:ind w:left="2835" w:hanging="2835"/>
        <w:jc w:val="left"/>
        <w:rPr>
          <w:rFonts w:cs="Arial"/>
        </w:rPr>
      </w:pPr>
    </w:p>
    <w:p w14:paraId="4F93E7CB" w14:textId="77777777" w:rsidR="00FA33F5" w:rsidRDefault="00FA33F5">
      <w:pPr>
        <w:ind w:left="2835" w:hanging="2835"/>
        <w:jc w:val="left"/>
        <w:rPr>
          <w:rFonts w:cs="Arial"/>
        </w:rPr>
      </w:pPr>
    </w:p>
    <w:p w14:paraId="366A85DC" w14:textId="1C428C74" w:rsidR="001F587F" w:rsidRDefault="004C5798" w:rsidP="00023FEF">
      <w:pPr>
        <w:ind w:left="2835" w:hanging="2835"/>
        <w:rPr>
          <w:rFonts w:cs="Arial"/>
        </w:rPr>
      </w:pPr>
      <w:r>
        <w:rPr>
          <w:rFonts w:cs="Arial"/>
        </w:rPr>
        <w:tab/>
      </w:r>
      <w:r>
        <w:rPr>
          <w:rFonts w:cs="Arial"/>
        </w:rPr>
        <w:tab/>
      </w:r>
      <w:r>
        <w:rPr>
          <w:rFonts w:cs="Arial"/>
        </w:rPr>
        <w:tab/>
      </w:r>
      <w:r>
        <w:rPr>
          <w:rFonts w:cs="Arial"/>
        </w:rPr>
        <w:tab/>
      </w:r>
      <w:r>
        <w:rPr>
          <w:rFonts w:cs="Arial"/>
        </w:rPr>
        <w:tab/>
      </w:r>
      <w:r>
        <w:rPr>
          <w:rFonts w:cs="Arial"/>
        </w:rPr>
        <w:tab/>
      </w:r>
      <w:r>
        <w:rPr>
          <w:rFonts w:cs="Arial"/>
        </w:rPr>
        <w:tab/>
      </w:r>
    </w:p>
    <w:tbl>
      <w:tblPr>
        <w:tblW w:w="0" w:type="auto"/>
        <w:tblInd w:w="70" w:type="dxa"/>
        <w:tblCellMar>
          <w:left w:w="70" w:type="dxa"/>
          <w:right w:w="70" w:type="dxa"/>
        </w:tblCellMar>
        <w:tblLook w:val="0000" w:firstRow="0" w:lastRow="0" w:firstColumn="0" w:lastColumn="0" w:noHBand="0" w:noVBand="0"/>
      </w:tblPr>
      <w:tblGrid>
        <w:gridCol w:w="2903"/>
        <w:gridCol w:w="2871"/>
        <w:gridCol w:w="2941"/>
      </w:tblGrid>
      <w:tr w:rsidR="00CB6CA6" w14:paraId="644B0703" w14:textId="77777777" w:rsidTr="00CB6CA6">
        <w:trPr>
          <w:trHeight w:val="340"/>
        </w:trPr>
        <w:tc>
          <w:tcPr>
            <w:tcW w:w="2934" w:type="dxa"/>
            <w:vAlign w:val="center"/>
          </w:tcPr>
          <w:p w14:paraId="2F9E0D2F" w14:textId="7CF6D41E" w:rsidR="00CB6CA6" w:rsidRDefault="002244F4" w:rsidP="00D81619">
            <w:pPr>
              <w:rPr>
                <w:rFonts w:cs="Arial"/>
              </w:rPr>
            </w:pPr>
            <w:r w:rsidRPr="002244F4">
              <w:rPr>
                <w:rFonts w:ascii="Swis721 Cn BT" w:hAnsi="Swis721 Cn BT"/>
                <w:b/>
                <w:bCs/>
                <w:sz w:val="28"/>
              </w:rPr>
              <w:t>Z</w:t>
            </w:r>
            <w:r>
              <w:rPr>
                <w:rFonts w:ascii="Swis721 Cn BT" w:hAnsi="Swis721 Cn BT"/>
                <w:b/>
                <w:bCs/>
                <w:sz w:val="28"/>
              </w:rPr>
              <w:t>PRACOVAL</w:t>
            </w:r>
            <w:r w:rsidR="00CB6CA6" w:rsidRPr="002244F4">
              <w:rPr>
                <w:rFonts w:ascii="Swis721 Cn BT" w:hAnsi="Swis721 Cn BT"/>
                <w:b/>
                <w:bCs/>
                <w:sz w:val="28"/>
              </w:rPr>
              <w:t>:</w:t>
            </w:r>
          </w:p>
        </w:tc>
        <w:tc>
          <w:tcPr>
            <w:tcW w:w="2915" w:type="dxa"/>
            <w:vAlign w:val="center"/>
          </w:tcPr>
          <w:p w14:paraId="5D6C89C2" w14:textId="2DF54869" w:rsidR="00CB6CA6" w:rsidRDefault="002244F4" w:rsidP="00BA2DC5">
            <w:pPr>
              <w:rPr>
                <w:rFonts w:cs="Arial"/>
              </w:rPr>
            </w:pPr>
            <w:r>
              <w:rPr>
                <w:rFonts w:ascii="Swis721 Cn BT" w:hAnsi="Swis721 Cn BT"/>
                <w:b/>
                <w:bCs/>
                <w:sz w:val="28"/>
              </w:rPr>
              <w:t>VÍT TOMAN</w:t>
            </w:r>
          </w:p>
        </w:tc>
        <w:tc>
          <w:tcPr>
            <w:tcW w:w="3006" w:type="dxa"/>
            <w:tcBorders>
              <w:bottom w:val="dotted" w:sz="4" w:space="0" w:color="auto"/>
            </w:tcBorders>
            <w:vAlign w:val="center"/>
          </w:tcPr>
          <w:p w14:paraId="27EDAE78" w14:textId="40130C4B" w:rsidR="00CB6CA6" w:rsidRDefault="002244F4">
            <w:pPr>
              <w:rPr>
                <w:rFonts w:cs="Arial"/>
              </w:rPr>
            </w:pPr>
            <w:r>
              <w:rPr>
                <w:rFonts w:cs="Arial"/>
                <w:noProof/>
                <w:lang w:eastAsia="cs-CZ"/>
              </w:rPr>
              <w:drawing>
                <wp:anchor distT="0" distB="0" distL="114300" distR="114300" simplePos="0" relativeHeight="251657728" behindDoc="0" locked="0" layoutInCell="1" allowOverlap="1" wp14:anchorId="42CCE4FD" wp14:editId="1166E871">
                  <wp:simplePos x="0" y="0"/>
                  <wp:positionH relativeFrom="column">
                    <wp:posOffset>337820</wp:posOffset>
                  </wp:positionH>
                  <wp:positionV relativeFrom="paragraph">
                    <wp:posOffset>-324485</wp:posOffset>
                  </wp:positionV>
                  <wp:extent cx="1224280" cy="540385"/>
                  <wp:effectExtent l="0" t="0" r="0" b="0"/>
                  <wp:wrapNone/>
                  <wp:docPr id="3" name="Obrázek 1" descr="podpis TOM.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odpis TOM.wmf"/>
                          <pic:cNvPicPr/>
                        </pic:nvPicPr>
                        <pic:blipFill>
                          <a:blip r:embed="rId9" cstate="print"/>
                          <a:srcRect l="41649" t="57087" r="43506" b="30315"/>
                          <a:stretch>
                            <a:fillRect/>
                          </a:stretch>
                        </pic:blipFill>
                        <pic:spPr>
                          <a:xfrm>
                            <a:off x="0" y="0"/>
                            <a:ext cx="1224280" cy="540385"/>
                          </a:xfrm>
                          <a:prstGeom prst="rect">
                            <a:avLst/>
                          </a:prstGeom>
                        </pic:spPr>
                      </pic:pic>
                    </a:graphicData>
                  </a:graphic>
                  <wp14:sizeRelH relativeFrom="margin">
                    <wp14:pctWidth>0</wp14:pctWidth>
                  </wp14:sizeRelH>
                  <wp14:sizeRelV relativeFrom="margin">
                    <wp14:pctHeight>0</wp14:pctHeight>
                  </wp14:sizeRelV>
                </wp:anchor>
              </w:drawing>
            </w:r>
          </w:p>
        </w:tc>
      </w:tr>
      <w:tr w:rsidR="001F587F" w14:paraId="3980AA8D" w14:textId="77777777" w:rsidTr="00CB6CA6">
        <w:trPr>
          <w:trHeight w:val="340"/>
        </w:trPr>
        <w:tc>
          <w:tcPr>
            <w:tcW w:w="2934" w:type="dxa"/>
            <w:vAlign w:val="center"/>
          </w:tcPr>
          <w:p w14:paraId="2D58DAA1" w14:textId="77777777" w:rsidR="001F587F" w:rsidRDefault="001F587F">
            <w:pPr>
              <w:rPr>
                <w:rFonts w:cs="Arial"/>
              </w:rPr>
            </w:pPr>
          </w:p>
        </w:tc>
        <w:tc>
          <w:tcPr>
            <w:tcW w:w="2915" w:type="dxa"/>
            <w:vAlign w:val="center"/>
          </w:tcPr>
          <w:p w14:paraId="7ACE1AEB" w14:textId="77777777" w:rsidR="001F587F" w:rsidRDefault="001F587F">
            <w:pPr>
              <w:rPr>
                <w:rFonts w:cs="Arial"/>
              </w:rPr>
            </w:pPr>
          </w:p>
          <w:p w14:paraId="1FF1D16C" w14:textId="77777777" w:rsidR="002244F4" w:rsidRDefault="002244F4">
            <w:pPr>
              <w:rPr>
                <w:rFonts w:cs="Arial"/>
              </w:rPr>
            </w:pPr>
          </w:p>
          <w:p w14:paraId="44C8127A" w14:textId="77777777" w:rsidR="002244F4" w:rsidRDefault="002244F4">
            <w:pPr>
              <w:rPr>
                <w:rFonts w:cs="Arial"/>
              </w:rPr>
            </w:pPr>
          </w:p>
        </w:tc>
        <w:tc>
          <w:tcPr>
            <w:tcW w:w="3006" w:type="dxa"/>
            <w:tcBorders>
              <w:top w:val="dotted" w:sz="4" w:space="0" w:color="auto"/>
            </w:tcBorders>
            <w:vAlign w:val="center"/>
          </w:tcPr>
          <w:p w14:paraId="4A79B0CE" w14:textId="00065FCC" w:rsidR="001F587F" w:rsidRDefault="001F587F">
            <w:pPr>
              <w:rPr>
                <w:rFonts w:cs="Arial"/>
              </w:rPr>
            </w:pPr>
          </w:p>
        </w:tc>
      </w:tr>
      <w:tr w:rsidR="001F587F" w14:paraId="2010A73D" w14:textId="77777777" w:rsidTr="00CB6CA6">
        <w:trPr>
          <w:trHeight w:val="340"/>
        </w:trPr>
        <w:tc>
          <w:tcPr>
            <w:tcW w:w="2934" w:type="dxa"/>
            <w:vAlign w:val="center"/>
          </w:tcPr>
          <w:p w14:paraId="181BA34A" w14:textId="77777777" w:rsidR="001F587F" w:rsidRDefault="001F587F">
            <w:pPr>
              <w:rPr>
                <w:rFonts w:cs="Arial"/>
              </w:rPr>
            </w:pPr>
          </w:p>
        </w:tc>
        <w:tc>
          <w:tcPr>
            <w:tcW w:w="2915" w:type="dxa"/>
            <w:vAlign w:val="center"/>
          </w:tcPr>
          <w:p w14:paraId="77540CF8" w14:textId="77777777" w:rsidR="001F587F" w:rsidRDefault="001F587F">
            <w:pPr>
              <w:rPr>
                <w:rFonts w:cs="Arial"/>
              </w:rPr>
            </w:pPr>
          </w:p>
        </w:tc>
        <w:tc>
          <w:tcPr>
            <w:tcW w:w="3006" w:type="dxa"/>
            <w:vAlign w:val="center"/>
          </w:tcPr>
          <w:p w14:paraId="6E82840C" w14:textId="77777777" w:rsidR="001F587F" w:rsidRDefault="001F587F">
            <w:pPr>
              <w:rPr>
                <w:rFonts w:cs="Arial"/>
              </w:rPr>
            </w:pPr>
          </w:p>
        </w:tc>
      </w:tr>
    </w:tbl>
    <w:p w14:paraId="0CC77493" w14:textId="77777777" w:rsidR="002244F4" w:rsidRDefault="002244F4" w:rsidP="00D308D9">
      <w:pPr>
        <w:spacing w:before="240"/>
        <w:jc w:val="center"/>
        <w:rPr>
          <w:rFonts w:cs="Arial"/>
          <w:b/>
          <w:caps/>
          <w:sz w:val="32"/>
        </w:rPr>
      </w:pPr>
    </w:p>
    <w:p w14:paraId="2D9E44A2" w14:textId="77777777" w:rsidR="00FA33F5" w:rsidRDefault="00FA33F5" w:rsidP="00D308D9">
      <w:pPr>
        <w:spacing w:before="240"/>
        <w:jc w:val="center"/>
        <w:rPr>
          <w:rFonts w:cs="Arial"/>
          <w:b/>
          <w:caps/>
          <w:sz w:val="32"/>
        </w:rPr>
      </w:pPr>
    </w:p>
    <w:p w14:paraId="7F9DE978" w14:textId="77777777" w:rsidR="00FA33F5" w:rsidRDefault="00FA33F5" w:rsidP="00D308D9">
      <w:pPr>
        <w:spacing w:before="240"/>
        <w:jc w:val="center"/>
        <w:rPr>
          <w:rFonts w:cs="Arial"/>
          <w:b/>
          <w:caps/>
          <w:sz w:val="32"/>
        </w:rPr>
      </w:pPr>
    </w:p>
    <w:p w14:paraId="3BC47B4F" w14:textId="1308AE77" w:rsidR="001F587F" w:rsidRDefault="001F587F" w:rsidP="00D308D9">
      <w:pPr>
        <w:spacing w:before="240"/>
        <w:jc w:val="center"/>
        <w:rPr>
          <w:rFonts w:cs="Arial"/>
          <w:b/>
          <w:caps/>
          <w:sz w:val="32"/>
        </w:rPr>
      </w:pPr>
      <w:r>
        <w:rPr>
          <w:rFonts w:cs="Arial"/>
          <w:b/>
          <w:caps/>
          <w:sz w:val="32"/>
        </w:rPr>
        <w:lastRenderedPageBreak/>
        <w:t>SEZNAM ČÁSTÍ DOKUMENTACE</w:t>
      </w:r>
    </w:p>
    <w:p w14:paraId="7BBB6501" w14:textId="77777777" w:rsidR="001F587F" w:rsidRPr="009B28AD" w:rsidRDefault="001F587F" w:rsidP="00052CDC">
      <w:pPr>
        <w:tabs>
          <w:tab w:val="left" w:pos="1"/>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s>
        <w:rPr>
          <w:rFonts w:cs="Arial"/>
          <w:bCs/>
          <w:caps/>
          <w:sz w:val="16"/>
          <w:szCs w:val="16"/>
        </w:rPr>
      </w:pPr>
    </w:p>
    <w:p w14:paraId="5F1ED95D" w14:textId="03237571" w:rsidR="00760E5B" w:rsidRPr="00F86DAE" w:rsidRDefault="00760E5B" w:rsidP="00760E5B">
      <w:pPr>
        <w:numPr>
          <w:ilvl w:val="0"/>
          <w:numId w:val="2"/>
        </w:numPr>
        <w:tabs>
          <w:tab w:val="clear" w:pos="720"/>
          <w:tab w:val="left" w:pos="3119"/>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s>
        <w:spacing w:before="120"/>
        <w:ind w:left="3119" w:hanging="425"/>
        <w:jc w:val="left"/>
        <w:rPr>
          <w:rFonts w:cs="Arial"/>
          <w:caps/>
          <w:szCs w:val="22"/>
        </w:rPr>
      </w:pPr>
      <w:r w:rsidRPr="00F86DAE">
        <w:rPr>
          <w:rFonts w:cs="Arial"/>
          <w:caps/>
          <w:szCs w:val="22"/>
        </w:rPr>
        <w:t xml:space="preserve">Průvodní </w:t>
      </w:r>
      <w:r w:rsidR="00B13D40" w:rsidRPr="00F86DAE">
        <w:rPr>
          <w:rFonts w:cs="Arial"/>
          <w:caps/>
          <w:szCs w:val="22"/>
        </w:rPr>
        <w:t>LIST</w:t>
      </w:r>
    </w:p>
    <w:p w14:paraId="3D85A452" w14:textId="77777777" w:rsidR="00760E5B" w:rsidRPr="00BD63F7" w:rsidRDefault="00760E5B" w:rsidP="00760E5B">
      <w:pPr>
        <w:numPr>
          <w:ilvl w:val="0"/>
          <w:numId w:val="2"/>
        </w:numPr>
        <w:tabs>
          <w:tab w:val="clear" w:pos="720"/>
          <w:tab w:val="left" w:pos="3119"/>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s>
        <w:spacing w:before="120"/>
        <w:ind w:left="3119" w:hanging="425"/>
        <w:jc w:val="left"/>
        <w:rPr>
          <w:rFonts w:cs="Arial"/>
          <w:caps/>
          <w:szCs w:val="22"/>
        </w:rPr>
      </w:pPr>
      <w:r w:rsidRPr="00BD63F7">
        <w:rPr>
          <w:rFonts w:cs="Arial"/>
          <w:caps/>
          <w:szCs w:val="22"/>
        </w:rPr>
        <w:t>Souhrnná technická zpráva</w:t>
      </w:r>
    </w:p>
    <w:p w14:paraId="4AFDA7F8" w14:textId="77777777" w:rsidR="00760E5B" w:rsidRPr="007973C8" w:rsidRDefault="00760E5B" w:rsidP="00760E5B">
      <w:pPr>
        <w:numPr>
          <w:ilvl w:val="0"/>
          <w:numId w:val="2"/>
        </w:numPr>
        <w:tabs>
          <w:tab w:val="clear" w:pos="720"/>
          <w:tab w:val="left" w:pos="3119"/>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s>
        <w:spacing w:before="120"/>
        <w:ind w:left="3119" w:hanging="425"/>
        <w:jc w:val="left"/>
        <w:rPr>
          <w:rFonts w:cs="Arial"/>
          <w:bCs/>
          <w:caps/>
          <w:szCs w:val="22"/>
        </w:rPr>
      </w:pPr>
      <w:r w:rsidRPr="007973C8">
        <w:rPr>
          <w:rFonts w:cs="Arial"/>
          <w:bCs/>
          <w:caps/>
          <w:szCs w:val="22"/>
        </w:rPr>
        <w:t>situa</w:t>
      </w:r>
      <w:r>
        <w:rPr>
          <w:rFonts w:cs="Arial"/>
          <w:bCs/>
          <w:caps/>
          <w:szCs w:val="22"/>
        </w:rPr>
        <w:t>ČNÍ VÝKRESY</w:t>
      </w:r>
    </w:p>
    <w:p w14:paraId="0021A832" w14:textId="77777777" w:rsidR="00760E5B" w:rsidRPr="00F86DAE" w:rsidRDefault="00760E5B" w:rsidP="00760E5B">
      <w:pPr>
        <w:numPr>
          <w:ilvl w:val="0"/>
          <w:numId w:val="2"/>
        </w:numPr>
        <w:tabs>
          <w:tab w:val="clear" w:pos="720"/>
          <w:tab w:val="left" w:pos="3119"/>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s>
        <w:spacing w:before="120"/>
        <w:ind w:left="3119" w:hanging="425"/>
        <w:jc w:val="left"/>
        <w:rPr>
          <w:rFonts w:cs="Arial"/>
          <w:b/>
          <w:caps/>
          <w:szCs w:val="22"/>
        </w:rPr>
      </w:pPr>
      <w:r w:rsidRPr="00F86DAE">
        <w:rPr>
          <w:rFonts w:cs="Arial"/>
          <w:b/>
          <w:caps/>
          <w:szCs w:val="22"/>
        </w:rPr>
        <w:t>dokumentace objektů a technických a technologických zařízení</w:t>
      </w:r>
    </w:p>
    <w:p w14:paraId="263E2423" w14:textId="77777777" w:rsidR="00760E5B" w:rsidRDefault="00760E5B" w:rsidP="00760E5B">
      <w:pPr>
        <w:numPr>
          <w:ilvl w:val="0"/>
          <w:numId w:val="2"/>
        </w:numPr>
        <w:tabs>
          <w:tab w:val="clear" w:pos="720"/>
          <w:tab w:val="left" w:pos="3119"/>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s>
        <w:spacing w:before="120"/>
        <w:ind w:left="3119" w:hanging="425"/>
        <w:jc w:val="left"/>
        <w:rPr>
          <w:rFonts w:cs="Arial"/>
          <w:bCs/>
          <w:caps/>
          <w:szCs w:val="22"/>
        </w:rPr>
      </w:pPr>
      <w:r w:rsidRPr="00513E97">
        <w:rPr>
          <w:rFonts w:cs="Arial"/>
          <w:bCs/>
          <w:caps/>
          <w:szCs w:val="22"/>
        </w:rPr>
        <w:t>DOKLADOVÁ ČÁST</w:t>
      </w:r>
    </w:p>
    <w:p w14:paraId="38FD1F5E" w14:textId="77777777" w:rsidR="001F587F" w:rsidRDefault="001F587F" w:rsidP="00D12A9E">
      <w:pPr>
        <w:spacing w:before="120"/>
        <w:rPr>
          <w:rFonts w:ascii="Arial" w:hAnsi="Arial" w:cs="Arial"/>
          <w:b/>
          <w:caps/>
        </w:rPr>
      </w:pPr>
    </w:p>
    <w:p w14:paraId="61A93A67" w14:textId="77777777" w:rsidR="001F587F" w:rsidRDefault="001F587F" w:rsidP="00D12A9E">
      <w:pPr>
        <w:spacing w:before="120"/>
        <w:jc w:val="center"/>
        <w:rPr>
          <w:rFonts w:cs="Arial"/>
          <w:b/>
          <w:caps/>
          <w:sz w:val="32"/>
        </w:rPr>
      </w:pPr>
      <w:r>
        <w:rPr>
          <w:rFonts w:cs="Arial"/>
          <w:b/>
          <w:caps/>
          <w:sz w:val="32"/>
        </w:rPr>
        <w:t xml:space="preserve">Obsah </w:t>
      </w:r>
      <w:r w:rsidR="003806B5">
        <w:rPr>
          <w:rFonts w:cs="Arial"/>
          <w:b/>
          <w:caps/>
          <w:sz w:val="32"/>
        </w:rPr>
        <w:t>DOKUMENTACE</w:t>
      </w:r>
    </w:p>
    <w:p w14:paraId="60AAACAA" w14:textId="7C0A4ADB" w:rsidR="005E2D0C" w:rsidRDefault="000C0529">
      <w:pPr>
        <w:pStyle w:val="Obsah1"/>
        <w:rPr>
          <w:rFonts w:asciiTheme="minorHAnsi" w:eastAsiaTheme="minorEastAsia" w:hAnsiTheme="minorHAnsi" w:cstheme="minorBidi"/>
          <w:b w:val="0"/>
          <w:bCs w:val="0"/>
          <w:smallCaps w:val="0"/>
          <w:kern w:val="2"/>
          <w:sz w:val="24"/>
          <w:szCs w:val="24"/>
          <w:lang w:eastAsia="cs-CZ"/>
          <w14:ligatures w14:val="standardContextual"/>
        </w:rPr>
      </w:pPr>
      <w:r>
        <w:rPr>
          <w:b w:val="0"/>
          <w:bCs w:val="0"/>
          <w:i/>
          <w:caps/>
          <w:smallCaps w:val="0"/>
          <w:highlight w:val="green"/>
        </w:rPr>
        <w:fldChar w:fldCharType="begin"/>
      </w:r>
      <w:r w:rsidR="00016051">
        <w:rPr>
          <w:b w:val="0"/>
          <w:bCs w:val="0"/>
          <w:i/>
          <w:caps/>
          <w:smallCaps w:val="0"/>
          <w:highlight w:val="green"/>
        </w:rPr>
        <w:instrText xml:space="preserve"> TOC \o "1-4" \h \z </w:instrText>
      </w:r>
      <w:r>
        <w:rPr>
          <w:b w:val="0"/>
          <w:bCs w:val="0"/>
          <w:i/>
          <w:caps/>
          <w:smallCaps w:val="0"/>
          <w:highlight w:val="green"/>
        </w:rPr>
        <w:fldChar w:fldCharType="separate"/>
      </w:r>
      <w:hyperlink w:anchor="_Toc176960033" w:history="1">
        <w:r w:rsidR="005E2D0C" w:rsidRPr="004E3EDD">
          <w:rPr>
            <w:rStyle w:val="Hypertextovodkaz"/>
          </w:rPr>
          <w:t>D.1 SO 01 TECHNICKÁ REKULTIVACE</w:t>
        </w:r>
        <w:r w:rsidR="005E2D0C">
          <w:rPr>
            <w:webHidden/>
          </w:rPr>
          <w:tab/>
        </w:r>
        <w:r w:rsidR="005E2D0C">
          <w:rPr>
            <w:webHidden/>
          </w:rPr>
          <w:fldChar w:fldCharType="begin"/>
        </w:r>
        <w:r w:rsidR="005E2D0C">
          <w:rPr>
            <w:webHidden/>
          </w:rPr>
          <w:instrText xml:space="preserve"> PAGEREF _Toc176960033 \h </w:instrText>
        </w:r>
        <w:r w:rsidR="005E2D0C">
          <w:rPr>
            <w:webHidden/>
          </w:rPr>
        </w:r>
        <w:r w:rsidR="005E2D0C">
          <w:rPr>
            <w:webHidden/>
          </w:rPr>
          <w:fldChar w:fldCharType="separate"/>
        </w:r>
        <w:r w:rsidR="005E2D0C">
          <w:rPr>
            <w:webHidden/>
          </w:rPr>
          <w:t>3</w:t>
        </w:r>
        <w:r w:rsidR="005E2D0C">
          <w:rPr>
            <w:webHidden/>
          </w:rPr>
          <w:fldChar w:fldCharType="end"/>
        </w:r>
      </w:hyperlink>
    </w:p>
    <w:p w14:paraId="0EAEDE36" w14:textId="51FB38B9" w:rsidR="005E2D0C" w:rsidRDefault="005E2D0C">
      <w:pPr>
        <w:pStyle w:val="Obsah2"/>
        <w:rPr>
          <w:rFonts w:asciiTheme="minorHAnsi" w:eastAsiaTheme="minorEastAsia" w:hAnsiTheme="minorHAnsi" w:cstheme="minorBidi"/>
          <w:kern w:val="2"/>
          <w:sz w:val="24"/>
          <w:szCs w:val="24"/>
          <w:lang w:eastAsia="cs-CZ"/>
          <w14:ligatures w14:val="standardContextual"/>
        </w:rPr>
      </w:pPr>
      <w:hyperlink w:anchor="_Toc176960034" w:history="1">
        <w:r w:rsidRPr="004E3EDD">
          <w:rPr>
            <w:rStyle w:val="Hypertextovodkaz"/>
          </w:rPr>
          <w:t>1. Všeobecně</w:t>
        </w:r>
        <w:r>
          <w:rPr>
            <w:webHidden/>
          </w:rPr>
          <w:tab/>
        </w:r>
        <w:r>
          <w:rPr>
            <w:webHidden/>
          </w:rPr>
          <w:fldChar w:fldCharType="begin"/>
        </w:r>
        <w:r>
          <w:rPr>
            <w:webHidden/>
          </w:rPr>
          <w:instrText xml:space="preserve"> PAGEREF _Toc176960034 \h </w:instrText>
        </w:r>
        <w:r>
          <w:rPr>
            <w:webHidden/>
          </w:rPr>
        </w:r>
        <w:r>
          <w:rPr>
            <w:webHidden/>
          </w:rPr>
          <w:fldChar w:fldCharType="separate"/>
        </w:r>
        <w:r>
          <w:rPr>
            <w:webHidden/>
          </w:rPr>
          <w:t>3</w:t>
        </w:r>
        <w:r>
          <w:rPr>
            <w:webHidden/>
          </w:rPr>
          <w:fldChar w:fldCharType="end"/>
        </w:r>
      </w:hyperlink>
    </w:p>
    <w:p w14:paraId="658F7909" w14:textId="4D79286E" w:rsidR="005E2D0C" w:rsidRDefault="005E2D0C">
      <w:pPr>
        <w:pStyle w:val="Obsah2"/>
        <w:rPr>
          <w:rFonts w:asciiTheme="minorHAnsi" w:eastAsiaTheme="minorEastAsia" w:hAnsiTheme="minorHAnsi" w:cstheme="minorBidi"/>
          <w:kern w:val="2"/>
          <w:sz w:val="24"/>
          <w:szCs w:val="24"/>
          <w:lang w:eastAsia="cs-CZ"/>
          <w14:ligatures w14:val="standardContextual"/>
        </w:rPr>
      </w:pPr>
      <w:hyperlink w:anchor="_Toc176960035" w:history="1">
        <w:r w:rsidRPr="004E3EDD">
          <w:rPr>
            <w:rStyle w:val="Hypertextovodkaz"/>
          </w:rPr>
          <w:t>3. Návrh řešení</w:t>
        </w:r>
        <w:r>
          <w:rPr>
            <w:webHidden/>
          </w:rPr>
          <w:tab/>
        </w:r>
        <w:r>
          <w:rPr>
            <w:webHidden/>
          </w:rPr>
          <w:fldChar w:fldCharType="begin"/>
        </w:r>
        <w:r>
          <w:rPr>
            <w:webHidden/>
          </w:rPr>
          <w:instrText xml:space="preserve"> PAGEREF _Toc176960035 \h </w:instrText>
        </w:r>
        <w:r>
          <w:rPr>
            <w:webHidden/>
          </w:rPr>
        </w:r>
        <w:r>
          <w:rPr>
            <w:webHidden/>
          </w:rPr>
          <w:fldChar w:fldCharType="separate"/>
        </w:r>
        <w:r>
          <w:rPr>
            <w:webHidden/>
          </w:rPr>
          <w:t>4</w:t>
        </w:r>
        <w:r>
          <w:rPr>
            <w:webHidden/>
          </w:rPr>
          <w:fldChar w:fldCharType="end"/>
        </w:r>
      </w:hyperlink>
    </w:p>
    <w:p w14:paraId="4C2329AE" w14:textId="2C8E5E6A" w:rsidR="005E2D0C" w:rsidRDefault="005E2D0C">
      <w:pPr>
        <w:pStyle w:val="Obsah4"/>
        <w:rPr>
          <w:rFonts w:asciiTheme="minorHAnsi" w:eastAsiaTheme="minorEastAsia" w:hAnsiTheme="minorHAnsi" w:cstheme="minorBidi"/>
          <w:i w:val="0"/>
          <w:kern w:val="2"/>
          <w:sz w:val="24"/>
          <w:szCs w:val="24"/>
          <w14:ligatures w14:val="standardContextual"/>
        </w:rPr>
      </w:pPr>
      <w:hyperlink w:anchor="_Toc176960036" w:history="1">
        <w:r w:rsidRPr="004E3EDD">
          <w:rPr>
            <w:rStyle w:val="Hypertextovodkaz"/>
            <w:snapToGrid w:val="0"/>
            <w:lang w:eastAsia="ar-SA"/>
          </w:rPr>
          <w:t>Plošná plynová drenáž</w:t>
        </w:r>
        <w:r>
          <w:rPr>
            <w:webHidden/>
          </w:rPr>
          <w:tab/>
        </w:r>
        <w:r>
          <w:rPr>
            <w:webHidden/>
          </w:rPr>
          <w:fldChar w:fldCharType="begin"/>
        </w:r>
        <w:r>
          <w:rPr>
            <w:webHidden/>
          </w:rPr>
          <w:instrText xml:space="preserve"> PAGEREF _Toc176960036 \h </w:instrText>
        </w:r>
        <w:r>
          <w:rPr>
            <w:webHidden/>
          </w:rPr>
        </w:r>
        <w:r>
          <w:rPr>
            <w:webHidden/>
          </w:rPr>
          <w:fldChar w:fldCharType="separate"/>
        </w:r>
        <w:r>
          <w:rPr>
            <w:webHidden/>
          </w:rPr>
          <w:t>4</w:t>
        </w:r>
        <w:r>
          <w:rPr>
            <w:webHidden/>
          </w:rPr>
          <w:fldChar w:fldCharType="end"/>
        </w:r>
      </w:hyperlink>
    </w:p>
    <w:p w14:paraId="7C02E920" w14:textId="67118587" w:rsidR="005E2D0C" w:rsidRDefault="005E2D0C">
      <w:pPr>
        <w:pStyle w:val="Obsah4"/>
        <w:rPr>
          <w:rFonts w:asciiTheme="minorHAnsi" w:eastAsiaTheme="minorEastAsia" w:hAnsiTheme="minorHAnsi" w:cstheme="minorBidi"/>
          <w:i w:val="0"/>
          <w:kern w:val="2"/>
          <w:sz w:val="24"/>
          <w:szCs w:val="24"/>
          <w14:ligatures w14:val="standardContextual"/>
        </w:rPr>
      </w:pPr>
      <w:hyperlink w:anchor="_Toc176960037" w:history="1">
        <w:r w:rsidRPr="004E3EDD">
          <w:rPr>
            <w:rStyle w:val="Hypertextovodkaz"/>
            <w:snapToGrid w:val="0"/>
            <w:lang w:eastAsia="ar-SA"/>
          </w:rPr>
          <w:t>Těsnící systém</w:t>
        </w:r>
        <w:r>
          <w:rPr>
            <w:webHidden/>
          </w:rPr>
          <w:tab/>
        </w:r>
        <w:r>
          <w:rPr>
            <w:webHidden/>
          </w:rPr>
          <w:fldChar w:fldCharType="begin"/>
        </w:r>
        <w:r>
          <w:rPr>
            <w:webHidden/>
          </w:rPr>
          <w:instrText xml:space="preserve"> PAGEREF _Toc176960037 \h </w:instrText>
        </w:r>
        <w:r>
          <w:rPr>
            <w:webHidden/>
          </w:rPr>
        </w:r>
        <w:r>
          <w:rPr>
            <w:webHidden/>
          </w:rPr>
          <w:fldChar w:fldCharType="separate"/>
        </w:r>
        <w:r>
          <w:rPr>
            <w:webHidden/>
          </w:rPr>
          <w:t>5</w:t>
        </w:r>
        <w:r>
          <w:rPr>
            <w:webHidden/>
          </w:rPr>
          <w:fldChar w:fldCharType="end"/>
        </w:r>
      </w:hyperlink>
    </w:p>
    <w:p w14:paraId="16B66691" w14:textId="4FE65BF4" w:rsidR="005E2D0C" w:rsidRDefault="005E2D0C">
      <w:pPr>
        <w:pStyle w:val="Obsah4"/>
        <w:rPr>
          <w:rFonts w:asciiTheme="minorHAnsi" w:eastAsiaTheme="minorEastAsia" w:hAnsiTheme="minorHAnsi" w:cstheme="minorBidi"/>
          <w:i w:val="0"/>
          <w:kern w:val="2"/>
          <w:sz w:val="24"/>
          <w:szCs w:val="24"/>
          <w14:ligatures w14:val="standardContextual"/>
        </w:rPr>
      </w:pPr>
      <w:hyperlink w:anchor="_Toc176960038" w:history="1">
        <w:r w:rsidRPr="004E3EDD">
          <w:rPr>
            <w:rStyle w:val="Hypertextovodkaz"/>
            <w:snapToGrid w:val="0"/>
            <w:lang w:eastAsia="ar-SA"/>
          </w:rPr>
          <w:t>Ochranná vrstva</w:t>
        </w:r>
        <w:r>
          <w:rPr>
            <w:webHidden/>
          </w:rPr>
          <w:tab/>
        </w:r>
        <w:r>
          <w:rPr>
            <w:webHidden/>
          </w:rPr>
          <w:fldChar w:fldCharType="begin"/>
        </w:r>
        <w:r>
          <w:rPr>
            <w:webHidden/>
          </w:rPr>
          <w:instrText xml:space="preserve"> PAGEREF _Toc176960038 \h </w:instrText>
        </w:r>
        <w:r>
          <w:rPr>
            <w:webHidden/>
          </w:rPr>
        </w:r>
        <w:r>
          <w:rPr>
            <w:webHidden/>
          </w:rPr>
          <w:fldChar w:fldCharType="separate"/>
        </w:r>
        <w:r>
          <w:rPr>
            <w:webHidden/>
          </w:rPr>
          <w:t>5</w:t>
        </w:r>
        <w:r>
          <w:rPr>
            <w:webHidden/>
          </w:rPr>
          <w:fldChar w:fldCharType="end"/>
        </w:r>
      </w:hyperlink>
    </w:p>
    <w:p w14:paraId="6E89788D" w14:textId="4AA74B6A" w:rsidR="005E2D0C" w:rsidRDefault="005E2D0C">
      <w:pPr>
        <w:pStyle w:val="Obsah4"/>
        <w:rPr>
          <w:rFonts w:asciiTheme="minorHAnsi" w:eastAsiaTheme="minorEastAsia" w:hAnsiTheme="minorHAnsi" w:cstheme="minorBidi"/>
          <w:i w:val="0"/>
          <w:kern w:val="2"/>
          <w:sz w:val="24"/>
          <w:szCs w:val="24"/>
          <w14:ligatures w14:val="standardContextual"/>
        </w:rPr>
      </w:pPr>
      <w:hyperlink w:anchor="_Toc176960039" w:history="1">
        <w:r w:rsidRPr="004E3EDD">
          <w:rPr>
            <w:rStyle w:val="Hypertextovodkaz"/>
            <w:snapToGrid w:val="0"/>
            <w:lang w:eastAsia="ar-SA"/>
          </w:rPr>
          <w:t>Plošná drenáž</w:t>
        </w:r>
        <w:r>
          <w:rPr>
            <w:webHidden/>
          </w:rPr>
          <w:tab/>
        </w:r>
        <w:r>
          <w:rPr>
            <w:webHidden/>
          </w:rPr>
          <w:fldChar w:fldCharType="begin"/>
        </w:r>
        <w:r>
          <w:rPr>
            <w:webHidden/>
          </w:rPr>
          <w:instrText xml:space="preserve"> PAGEREF _Toc176960039 \h </w:instrText>
        </w:r>
        <w:r>
          <w:rPr>
            <w:webHidden/>
          </w:rPr>
        </w:r>
        <w:r>
          <w:rPr>
            <w:webHidden/>
          </w:rPr>
          <w:fldChar w:fldCharType="separate"/>
        </w:r>
        <w:r>
          <w:rPr>
            <w:webHidden/>
          </w:rPr>
          <w:t>5</w:t>
        </w:r>
        <w:r>
          <w:rPr>
            <w:webHidden/>
          </w:rPr>
          <w:fldChar w:fldCharType="end"/>
        </w:r>
      </w:hyperlink>
    </w:p>
    <w:p w14:paraId="2AE2BC0D" w14:textId="16260B90" w:rsidR="005E2D0C" w:rsidRDefault="005E2D0C">
      <w:pPr>
        <w:pStyle w:val="Obsah4"/>
        <w:rPr>
          <w:rFonts w:asciiTheme="minorHAnsi" w:eastAsiaTheme="minorEastAsia" w:hAnsiTheme="minorHAnsi" w:cstheme="minorBidi"/>
          <w:i w:val="0"/>
          <w:kern w:val="2"/>
          <w:sz w:val="24"/>
          <w:szCs w:val="24"/>
          <w14:ligatures w14:val="standardContextual"/>
        </w:rPr>
      </w:pPr>
      <w:hyperlink w:anchor="_Toc176960040" w:history="1">
        <w:r w:rsidRPr="004E3EDD">
          <w:rPr>
            <w:rStyle w:val="Hypertextovodkaz"/>
            <w:snapToGrid w:val="0"/>
            <w:lang w:eastAsia="ar-SA"/>
          </w:rPr>
          <w:t>Podorniční vrstva</w:t>
        </w:r>
        <w:r>
          <w:rPr>
            <w:webHidden/>
          </w:rPr>
          <w:tab/>
        </w:r>
        <w:r>
          <w:rPr>
            <w:webHidden/>
          </w:rPr>
          <w:fldChar w:fldCharType="begin"/>
        </w:r>
        <w:r>
          <w:rPr>
            <w:webHidden/>
          </w:rPr>
          <w:instrText xml:space="preserve"> PAGEREF _Toc176960040 \h </w:instrText>
        </w:r>
        <w:r>
          <w:rPr>
            <w:webHidden/>
          </w:rPr>
        </w:r>
        <w:r>
          <w:rPr>
            <w:webHidden/>
          </w:rPr>
          <w:fldChar w:fldCharType="separate"/>
        </w:r>
        <w:r>
          <w:rPr>
            <w:webHidden/>
          </w:rPr>
          <w:t>5</w:t>
        </w:r>
        <w:r>
          <w:rPr>
            <w:webHidden/>
          </w:rPr>
          <w:fldChar w:fldCharType="end"/>
        </w:r>
      </w:hyperlink>
    </w:p>
    <w:p w14:paraId="5754F7E4" w14:textId="5FB3CA6B" w:rsidR="005E2D0C" w:rsidRDefault="005E2D0C">
      <w:pPr>
        <w:pStyle w:val="Obsah4"/>
        <w:rPr>
          <w:rFonts w:asciiTheme="minorHAnsi" w:eastAsiaTheme="minorEastAsia" w:hAnsiTheme="minorHAnsi" w:cstheme="minorBidi"/>
          <w:i w:val="0"/>
          <w:kern w:val="2"/>
          <w:sz w:val="24"/>
          <w:szCs w:val="24"/>
          <w14:ligatures w14:val="standardContextual"/>
        </w:rPr>
      </w:pPr>
      <w:hyperlink w:anchor="_Toc176960041" w:history="1">
        <w:r w:rsidRPr="004E3EDD">
          <w:rPr>
            <w:rStyle w:val="Hypertextovodkaz"/>
            <w:snapToGrid w:val="0"/>
            <w:lang w:eastAsia="ar-SA"/>
          </w:rPr>
          <w:t>Biologicky aktivní zemina</w:t>
        </w:r>
        <w:r>
          <w:rPr>
            <w:webHidden/>
          </w:rPr>
          <w:tab/>
        </w:r>
        <w:r>
          <w:rPr>
            <w:webHidden/>
          </w:rPr>
          <w:fldChar w:fldCharType="begin"/>
        </w:r>
        <w:r>
          <w:rPr>
            <w:webHidden/>
          </w:rPr>
          <w:instrText xml:space="preserve"> PAGEREF _Toc176960041 \h </w:instrText>
        </w:r>
        <w:r>
          <w:rPr>
            <w:webHidden/>
          </w:rPr>
        </w:r>
        <w:r>
          <w:rPr>
            <w:webHidden/>
          </w:rPr>
          <w:fldChar w:fldCharType="separate"/>
        </w:r>
        <w:r>
          <w:rPr>
            <w:webHidden/>
          </w:rPr>
          <w:t>5</w:t>
        </w:r>
        <w:r>
          <w:rPr>
            <w:webHidden/>
          </w:rPr>
          <w:fldChar w:fldCharType="end"/>
        </w:r>
      </w:hyperlink>
    </w:p>
    <w:p w14:paraId="71B6D65E" w14:textId="26149B6B" w:rsidR="005E2D0C" w:rsidRDefault="005E2D0C">
      <w:pPr>
        <w:pStyle w:val="Obsah4"/>
        <w:rPr>
          <w:rFonts w:asciiTheme="minorHAnsi" w:eastAsiaTheme="minorEastAsia" w:hAnsiTheme="minorHAnsi" w:cstheme="minorBidi"/>
          <w:i w:val="0"/>
          <w:kern w:val="2"/>
          <w:sz w:val="24"/>
          <w:szCs w:val="24"/>
          <w14:ligatures w14:val="standardContextual"/>
        </w:rPr>
      </w:pPr>
      <w:hyperlink w:anchor="_Toc176960042" w:history="1">
        <w:r w:rsidRPr="004E3EDD">
          <w:rPr>
            <w:rStyle w:val="Hypertextovodkaz"/>
            <w:snapToGrid w:val="0"/>
            <w:lang w:eastAsia="ar-SA"/>
          </w:rPr>
          <w:t>Odplynění skládky</w:t>
        </w:r>
        <w:r>
          <w:rPr>
            <w:webHidden/>
          </w:rPr>
          <w:tab/>
        </w:r>
        <w:r>
          <w:rPr>
            <w:webHidden/>
          </w:rPr>
          <w:fldChar w:fldCharType="begin"/>
        </w:r>
        <w:r>
          <w:rPr>
            <w:webHidden/>
          </w:rPr>
          <w:instrText xml:space="preserve"> PAGEREF _Toc176960042 \h </w:instrText>
        </w:r>
        <w:r>
          <w:rPr>
            <w:webHidden/>
          </w:rPr>
        </w:r>
        <w:r>
          <w:rPr>
            <w:webHidden/>
          </w:rPr>
          <w:fldChar w:fldCharType="separate"/>
        </w:r>
        <w:r>
          <w:rPr>
            <w:webHidden/>
          </w:rPr>
          <w:t>5</w:t>
        </w:r>
        <w:r>
          <w:rPr>
            <w:webHidden/>
          </w:rPr>
          <w:fldChar w:fldCharType="end"/>
        </w:r>
      </w:hyperlink>
    </w:p>
    <w:p w14:paraId="0E4ACD9C" w14:textId="4F1DC1ED" w:rsidR="005E2D0C" w:rsidRDefault="005E2D0C">
      <w:pPr>
        <w:pStyle w:val="Obsah4"/>
        <w:rPr>
          <w:rFonts w:asciiTheme="minorHAnsi" w:eastAsiaTheme="minorEastAsia" w:hAnsiTheme="minorHAnsi" w:cstheme="minorBidi"/>
          <w:i w:val="0"/>
          <w:kern w:val="2"/>
          <w:sz w:val="24"/>
          <w:szCs w:val="24"/>
          <w14:ligatures w14:val="standardContextual"/>
        </w:rPr>
      </w:pPr>
      <w:hyperlink w:anchor="_Toc176960043" w:history="1">
        <w:r w:rsidRPr="004E3EDD">
          <w:rPr>
            <w:rStyle w:val="Hypertextovodkaz"/>
            <w:snapToGrid w:val="0"/>
            <w:lang w:eastAsia="ar-SA"/>
          </w:rPr>
          <w:t>Jímka průsakových vod pro 1. etapu skládky</w:t>
        </w:r>
        <w:r>
          <w:rPr>
            <w:webHidden/>
          </w:rPr>
          <w:tab/>
        </w:r>
        <w:r>
          <w:rPr>
            <w:webHidden/>
          </w:rPr>
          <w:fldChar w:fldCharType="begin"/>
        </w:r>
        <w:r>
          <w:rPr>
            <w:webHidden/>
          </w:rPr>
          <w:instrText xml:space="preserve"> PAGEREF _Toc176960043 \h </w:instrText>
        </w:r>
        <w:r>
          <w:rPr>
            <w:webHidden/>
          </w:rPr>
        </w:r>
        <w:r>
          <w:rPr>
            <w:webHidden/>
          </w:rPr>
          <w:fldChar w:fldCharType="separate"/>
        </w:r>
        <w:r>
          <w:rPr>
            <w:webHidden/>
          </w:rPr>
          <w:t>6</w:t>
        </w:r>
        <w:r>
          <w:rPr>
            <w:webHidden/>
          </w:rPr>
          <w:fldChar w:fldCharType="end"/>
        </w:r>
      </w:hyperlink>
    </w:p>
    <w:p w14:paraId="66BE9E14" w14:textId="0DC663EF" w:rsidR="005E2D0C" w:rsidRDefault="005E2D0C">
      <w:pPr>
        <w:pStyle w:val="Obsah2"/>
        <w:rPr>
          <w:rFonts w:asciiTheme="minorHAnsi" w:eastAsiaTheme="minorEastAsia" w:hAnsiTheme="minorHAnsi" w:cstheme="minorBidi"/>
          <w:kern w:val="2"/>
          <w:sz w:val="24"/>
          <w:szCs w:val="24"/>
          <w:lang w:eastAsia="cs-CZ"/>
          <w14:ligatures w14:val="standardContextual"/>
        </w:rPr>
      </w:pPr>
      <w:hyperlink w:anchor="_Toc176960044" w:history="1">
        <w:r w:rsidRPr="004E3EDD">
          <w:rPr>
            <w:rStyle w:val="Hypertextovodkaz"/>
          </w:rPr>
          <w:t>4. Vytýčení stavby</w:t>
        </w:r>
        <w:r>
          <w:rPr>
            <w:webHidden/>
          </w:rPr>
          <w:tab/>
        </w:r>
        <w:r>
          <w:rPr>
            <w:webHidden/>
          </w:rPr>
          <w:fldChar w:fldCharType="begin"/>
        </w:r>
        <w:r>
          <w:rPr>
            <w:webHidden/>
          </w:rPr>
          <w:instrText xml:space="preserve"> PAGEREF _Toc176960044 \h </w:instrText>
        </w:r>
        <w:r>
          <w:rPr>
            <w:webHidden/>
          </w:rPr>
        </w:r>
        <w:r>
          <w:rPr>
            <w:webHidden/>
          </w:rPr>
          <w:fldChar w:fldCharType="separate"/>
        </w:r>
        <w:r>
          <w:rPr>
            <w:webHidden/>
          </w:rPr>
          <w:t>6</w:t>
        </w:r>
        <w:r>
          <w:rPr>
            <w:webHidden/>
          </w:rPr>
          <w:fldChar w:fldCharType="end"/>
        </w:r>
      </w:hyperlink>
    </w:p>
    <w:p w14:paraId="39C35F40" w14:textId="063F4B6B" w:rsidR="005E2D0C" w:rsidRDefault="005E2D0C">
      <w:pPr>
        <w:pStyle w:val="Obsah2"/>
        <w:rPr>
          <w:rFonts w:asciiTheme="minorHAnsi" w:eastAsiaTheme="minorEastAsia" w:hAnsiTheme="minorHAnsi" w:cstheme="minorBidi"/>
          <w:kern w:val="2"/>
          <w:sz w:val="24"/>
          <w:szCs w:val="24"/>
          <w:lang w:eastAsia="cs-CZ"/>
          <w14:ligatures w14:val="standardContextual"/>
        </w:rPr>
      </w:pPr>
      <w:hyperlink w:anchor="_Toc176960045" w:history="1">
        <w:r w:rsidRPr="004E3EDD">
          <w:rPr>
            <w:rStyle w:val="Hypertextovodkaz"/>
          </w:rPr>
          <w:t>5. Provádění stavby</w:t>
        </w:r>
        <w:r>
          <w:rPr>
            <w:webHidden/>
          </w:rPr>
          <w:tab/>
        </w:r>
        <w:r>
          <w:rPr>
            <w:webHidden/>
          </w:rPr>
          <w:fldChar w:fldCharType="begin"/>
        </w:r>
        <w:r>
          <w:rPr>
            <w:webHidden/>
          </w:rPr>
          <w:instrText xml:space="preserve"> PAGEREF _Toc176960045 \h </w:instrText>
        </w:r>
        <w:r>
          <w:rPr>
            <w:webHidden/>
          </w:rPr>
        </w:r>
        <w:r>
          <w:rPr>
            <w:webHidden/>
          </w:rPr>
          <w:fldChar w:fldCharType="separate"/>
        </w:r>
        <w:r>
          <w:rPr>
            <w:webHidden/>
          </w:rPr>
          <w:t>9</w:t>
        </w:r>
        <w:r>
          <w:rPr>
            <w:webHidden/>
          </w:rPr>
          <w:fldChar w:fldCharType="end"/>
        </w:r>
      </w:hyperlink>
    </w:p>
    <w:p w14:paraId="1729E901" w14:textId="6F1F2417" w:rsidR="005E2D0C" w:rsidRDefault="005E2D0C">
      <w:pPr>
        <w:pStyle w:val="Obsah2"/>
        <w:rPr>
          <w:rFonts w:asciiTheme="minorHAnsi" w:eastAsiaTheme="minorEastAsia" w:hAnsiTheme="minorHAnsi" w:cstheme="minorBidi"/>
          <w:kern w:val="2"/>
          <w:sz w:val="24"/>
          <w:szCs w:val="24"/>
          <w:lang w:eastAsia="cs-CZ"/>
          <w14:ligatures w14:val="standardContextual"/>
        </w:rPr>
      </w:pPr>
      <w:hyperlink w:anchor="_Toc176960046" w:history="1">
        <w:r w:rsidRPr="004E3EDD">
          <w:rPr>
            <w:rStyle w:val="Hypertextovodkaz"/>
          </w:rPr>
          <w:t>6. Bezpečnost práce</w:t>
        </w:r>
        <w:r>
          <w:rPr>
            <w:webHidden/>
          </w:rPr>
          <w:tab/>
        </w:r>
        <w:r>
          <w:rPr>
            <w:webHidden/>
          </w:rPr>
          <w:fldChar w:fldCharType="begin"/>
        </w:r>
        <w:r>
          <w:rPr>
            <w:webHidden/>
          </w:rPr>
          <w:instrText xml:space="preserve"> PAGEREF _Toc176960046 \h </w:instrText>
        </w:r>
        <w:r>
          <w:rPr>
            <w:webHidden/>
          </w:rPr>
        </w:r>
        <w:r>
          <w:rPr>
            <w:webHidden/>
          </w:rPr>
          <w:fldChar w:fldCharType="separate"/>
        </w:r>
        <w:r>
          <w:rPr>
            <w:webHidden/>
          </w:rPr>
          <w:t>9</w:t>
        </w:r>
        <w:r>
          <w:rPr>
            <w:webHidden/>
          </w:rPr>
          <w:fldChar w:fldCharType="end"/>
        </w:r>
      </w:hyperlink>
    </w:p>
    <w:p w14:paraId="3DDC7B2B" w14:textId="2E2DDF8E" w:rsidR="005E2D0C" w:rsidRDefault="005E2D0C">
      <w:pPr>
        <w:pStyle w:val="Obsah2"/>
        <w:rPr>
          <w:rFonts w:asciiTheme="minorHAnsi" w:eastAsiaTheme="minorEastAsia" w:hAnsiTheme="minorHAnsi" w:cstheme="minorBidi"/>
          <w:kern w:val="2"/>
          <w:sz w:val="24"/>
          <w:szCs w:val="24"/>
          <w:lang w:eastAsia="cs-CZ"/>
          <w14:ligatures w14:val="standardContextual"/>
        </w:rPr>
      </w:pPr>
      <w:hyperlink w:anchor="_Toc176960047" w:history="1">
        <w:r w:rsidRPr="004E3EDD">
          <w:rPr>
            <w:rStyle w:val="Hypertextovodkaz"/>
          </w:rPr>
          <w:t>7. Základní výkaz výměr pro realizaci stavebního objektu</w:t>
        </w:r>
        <w:r>
          <w:rPr>
            <w:webHidden/>
          </w:rPr>
          <w:tab/>
        </w:r>
        <w:r>
          <w:rPr>
            <w:webHidden/>
          </w:rPr>
          <w:fldChar w:fldCharType="begin"/>
        </w:r>
        <w:r>
          <w:rPr>
            <w:webHidden/>
          </w:rPr>
          <w:instrText xml:space="preserve"> PAGEREF _Toc176960047 \h </w:instrText>
        </w:r>
        <w:r>
          <w:rPr>
            <w:webHidden/>
          </w:rPr>
        </w:r>
        <w:r>
          <w:rPr>
            <w:webHidden/>
          </w:rPr>
          <w:fldChar w:fldCharType="separate"/>
        </w:r>
        <w:r>
          <w:rPr>
            <w:webHidden/>
          </w:rPr>
          <w:t>9</w:t>
        </w:r>
        <w:r>
          <w:rPr>
            <w:webHidden/>
          </w:rPr>
          <w:fldChar w:fldCharType="end"/>
        </w:r>
      </w:hyperlink>
    </w:p>
    <w:p w14:paraId="587512DC" w14:textId="4E6DF61D" w:rsidR="001F587F" w:rsidRDefault="000C0529" w:rsidP="00D12A9E">
      <w:pPr>
        <w:pStyle w:val="Obsah3"/>
        <w:rPr>
          <w:highlight w:val="green"/>
        </w:rPr>
      </w:pPr>
      <w:r>
        <w:rPr>
          <w:rFonts w:cs="Arial"/>
          <w:b/>
          <w:bCs/>
          <w:i w:val="0"/>
          <w:caps/>
          <w:smallCaps/>
          <w:sz w:val="22"/>
          <w:highlight w:val="green"/>
        </w:rPr>
        <w:fldChar w:fldCharType="end"/>
      </w:r>
    </w:p>
    <w:p w14:paraId="1E6168F3" w14:textId="77777777" w:rsidR="001F587F" w:rsidRDefault="001F587F" w:rsidP="003806B5">
      <w:pPr>
        <w:pStyle w:val="Nadpis1"/>
        <w:sectPr w:rsidR="001F587F" w:rsidSect="00E655C0">
          <w:headerReference w:type="default" r:id="rId10"/>
          <w:footerReference w:type="default" r:id="rId11"/>
          <w:headerReference w:type="first" r:id="rId12"/>
          <w:footerReference w:type="first" r:id="rId13"/>
          <w:footnotePr>
            <w:pos w:val="beneathText"/>
          </w:footnotePr>
          <w:pgSz w:w="11905" w:h="16837" w:code="9"/>
          <w:pgMar w:top="1418" w:right="1418" w:bottom="1418" w:left="1418" w:header="709" w:footer="709" w:gutter="284"/>
          <w:pgNumType w:start="1"/>
          <w:cols w:space="708"/>
          <w:titlePg/>
          <w:docGrid w:linePitch="360"/>
        </w:sectPr>
      </w:pPr>
    </w:p>
    <w:p w14:paraId="1A0402C1" w14:textId="5D6AB369" w:rsidR="001F587F" w:rsidRDefault="00557937" w:rsidP="00557937">
      <w:pPr>
        <w:pStyle w:val="Nadpis1"/>
        <w:numPr>
          <w:ilvl w:val="0"/>
          <w:numId w:val="0"/>
        </w:numPr>
      </w:pPr>
      <w:bookmarkStart w:id="0" w:name="_Toc176960033"/>
      <w:r>
        <w:lastRenderedPageBreak/>
        <w:t>D.1 SO 01 TECHNICKÁ REKULTIVACE</w:t>
      </w:r>
      <w:bookmarkEnd w:id="0"/>
    </w:p>
    <w:p w14:paraId="76DD1302" w14:textId="24848DB6" w:rsidR="00616559" w:rsidRPr="00705A2C" w:rsidRDefault="00616559" w:rsidP="00616559">
      <w:pPr>
        <w:pStyle w:val="Nadpis2"/>
        <w:numPr>
          <w:ilvl w:val="0"/>
          <w:numId w:val="0"/>
        </w:numPr>
      </w:pPr>
      <w:bookmarkStart w:id="1" w:name="_Toc176960034"/>
      <w:r>
        <w:t>1. Všeobecně</w:t>
      </w:r>
      <w:bookmarkEnd w:id="1"/>
    </w:p>
    <w:p w14:paraId="1F63C929" w14:textId="77777777" w:rsidR="00616559" w:rsidRDefault="00616559" w:rsidP="00616559">
      <w:pPr>
        <w:rPr>
          <w:snapToGrid w:val="0"/>
          <w:color w:val="000000"/>
        </w:rPr>
      </w:pPr>
      <w:bookmarkStart w:id="2" w:name="_Toc320774818"/>
      <w:bookmarkStart w:id="3" w:name="_Toc325618673"/>
      <w:r>
        <w:rPr>
          <w:snapToGrid w:val="0"/>
          <w:color w:val="000000"/>
        </w:rPr>
        <w:t xml:space="preserve">Tento stavební objekt řeší provedení technické rekultivace skládky Medlov. </w:t>
      </w:r>
    </w:p>
    <w:p w14:paraId="05652FD1" w14:textId="29E6B640" w:rsidR="00616559" w:rsidRDefault="00616559" w:rsidP="00616559">
      <w:pPr>
        <w:pStyle w:val="Textodstavce"/>
        <w:rPr>
          <w:snapToGrid w:val="0"/>
          <w:color w:val="000000"/>
          <w:szCs w:val="20"/>
        </w:rPr>
      </w:pPr>
      <w:r w:rsidRPr="00FC7A71">
        <w:t>V rámci tohoto stavebního objektu budou provedeny uzavírací vrstvy (těsnící</w:t>
      </w:r>
      <w:r>
        <w:t xml:space="preserve"> a </w:t>
      </w:r>
      <w:r w:rsidRPr="00FC7A71">
        <w:t>ochranné</w:t>
      </w:r>
      <w:r>
        <w:t xml:space="preserve">), drenážní a rekultivační vrstvy v ploše rekultivace skládky Medlov. </w:t>
      </w:r>
      <w:r>
        <w:rPr>
          <w:snapToGrid w:val="0"/>
          <w:color w:val="000000"/>
          <w:szCs w:val="20"/>
        </w:rPr>
        <w:t xml:space="preserve">Předpokladem zahájení stavby rekultivace skládky </w:t>
      </w:r>
      <w:r w:rsidRPr="00FC7943">
        <w:rPr>
          <w:snapToGrid w:val="0"/>
          <w:color w:val="000000"/>
          <w:szCs w:val="20"/>
        </w:rPr>
        <w:t>je, že v rámci provozu skládky a dle zásad uvedených v provozním řádu skládky bude na navržené ploše dosaženo konečné figury.</w:t>
      </w:r>
    </w:p>
    <w:p w14:paraId="15E8133C" w14:textId="77777777" w:rsidR="00616559" w:rsidRDefault="00616559" w:rsidP="00616559">
      <w:pPr>
        <w:pStyle w:val="Zkladntext20"/>
        <w:shd w:val="clear" w:color="auto" w:fill="auto"/>
        <w:tabs>
          <w:tab w:val="left" w:pos="966"/>
        </w:tabs>
        <w:spacing w:before="120" w:after="0" w:line="240" w:lineRule="auto"/>
        <w:ind w:right="23" w:firstLine="0"/>
        <w:rPr>
          <w:rFonts w:ascii="Arial Narrow" w:hAnsi="Arial Narrow"/>
          <w:sz w:val="22"/>
          <w:szCs w:val="22"/>
          <w:lang w:eastAsia="ar-SA"/>
        </w:rPr>
      </w:pPr>
      <w:r>
        <w:rPr>
          <w:rFonts w:ascii="Arial Narrow" w:hAnsi="Arial Narrow"/>
          <w:sz w:val="22"/>
          <w:szCs w:val="22"/>
          <w:lang w:eastAsia="ar-SA"/>
        </w:rPr>
        <w:t>Zahájení vlastní technické rekultivace budou předcházet přípravné práce.</w:t>
      </w:r>
      <w:r w:rsidRPr="00BF13E9">
        <w:rPr>
          <w:rFonts w:ascii="Arial Narrow" w:hAnsi="Arial Narrow"/>
          <w:sz w:val="22"/>
          <w:szCs w:val="22"/>
          <w:lang w:eastAsia="ar-SA"/>
        </w:rPr>
        <w:t xml:space="preserve"> </w:t>
      </w:r>
    </w:p>
    <w:p w14:paraId="0336A204" w14:textId="27FAC725" w:rsidR="00616559" w:rsidRDefault="00616559" w:rsidP="00616559">
      <w:pPr>
        <w:pStyle w:val="Zkladntext20"/>
        <w:shd w:val="clear" w:color="auto" w:fill="auto"/>
        <w:spacing w:before="120" w:after="0" w:line="240" w:lineRule="auto"/>
        <w:ind w:left="23" w:right="23" w:firstLine="0"/>
        <w:rPr>
          <w:rFonts w:ascii="Arial Narrow" w:hAnsi="Arial Narrow" w:cs="Arial"/>
          <w:color w:val="000000"/>
          <w:sz w:val="22"/>
          <w:szCs w:val="22"/>
          <w:lang w:eastAsia="ar-SA"/>
        </w:rPr>
      </w:pPr>
      <w:r w:rsidRPr="005766DA">
        <w:rPr>
          <w:rFonts w:ascii="Arial Narrow" w:hAnsi="Arial Narrow"/>
          <w:sz w:val="22"/>
          <w:szCs w:val="22"/>
        </w:rPr>
        <w:t>Na urovnanou hutněnou vyrovnávací vrstvu na horní ploš</w:t>
      </w:r>
      <w:r>
        <w:rPr>
          <w:rFonts w:ascii="Arial Narrow" w:hAnsi="Arial Narrow"/>
          <w:sz w:val="22"/>
          <w:szCs w:val="22"/>
        </w:rPr>
        <w:t xml:space="preserve">e </w:t>
      </w:r>
      <w:r w:rsidRPr="005766DA">
        <w:rPr>
          <w:rFonts w:ascii="Arial Narrow" w:hAnsi="Arial Narrow"/>
          <w:sz w:val="22"/>
          <w:szCs w:val="22"/>
        </w:rPr>
        <w:t>skládky budou uloženy rekultivační vrstvy.</w:t>
      </w:r>
      <w:r>
        <w:rPr>
          <w:rFonts w:ascii="Arial Narrow" w:hAnsi="Arial Narrow"/>
          <w:sz w:val="22"/>
          <w:szCs w:val="22"/>
        </w:rPr>
        <w:t xml:space="preserve"> </w:t>
      </w:r>
      <w:r>
        <w:rPr>
          <w:rFonts w:ascii="Arial Narrow" w:hAnsi="Arial Narrow"/>
          <w:sz w:val="22"/>
          <w:lang w:eastAsia="ar-SA"/>
        </w:rPr>
        <w:t xml:space="preserve">Řízená skládka komunálních odpadů Medlov je </w:t>
      </w:r>
      <w:r w:rsidRPr="00573BD9">
        <w:rPr>
          <w:rFonts w:ascii="Arial Narrow" w:hAnsi="Arial Narrow"/>
          <w:sz w:val="22"/>
          <w:lang w:eastAsia="ar-SA"/>
        </w:rPr>
        <w:t>zařazena do skupiny S – ostatní odpad, označení S-OO3</w:t>
      </w:r>
      <w:r>
        <w:rPr>
          <w:rFonts w:ascii="Arial Narrow" w:hAnsi="Arial Narrow"/>
          <w:sz w:val="22"/>
          <w:lang w:eastAsia="ar-SA"/>
        </w:rPr>
        <w:t xml:space="preserve">. </w:t>
      </w:r>
      <w:r>
        <w:rPr>
          <w:rFonts w:ascii="Arial Narrow" w:hAnsi="Arial Narrow"/>
          <w:sz w:val="22"/>
          <w:szCs w:val="22"/>
        </w:rPr>
        <w:t xml:space="preserve">V souladu s ČSN </w:t>
      </w:r>
      <w:r w:rsidRPr="00A27925">
        <w:rPr>
          <w:rFonts w:ascii="Arial Narrow" w:hAnsi="Arial Narrow" w:cs="Arial"/>
          <w:color w:val="000000"/>
          <w:sz w:val="22"/>
          <w:szCs w:val="22"/>
          <w:lang w:eastAsia="ar-SA"/>
        </w:rPr>
        <w:t>83 80 35 "Skládkování odpadů – Uzavírání skládek",</w:t>
      </w:r>
      <w:r>
        <w:rPr>
          <w:rFonts w:ascii="Arial Narrow" w:hAnsi="Arial Narrow" w:cs="Arial"/>
          <w:color w:val="000000"/>
          <w:sz w:val="22"/>
          <w:szCs w:val="22"/>
          <w:lang w:eastAsia="ar-SA"/>
        </w:rPr>
        <w:t xml:space="preserve"> bude těsnící systém na skládce S-OO proveden jako jednovrstvý.</w:t>
      </w:r>
    </w:p>
    <w:p w14:paraId="61F2364A" w14:textId="77777777" w:rsidR="00616559" w:rsidRPr="00B17954" w:rsidRDefault="00616559" w:rsidP="00616559">
      <w:pPr>
        <w:spacing w:before="120"/>
        <w:rPr>
          <w:szCs w:val="22"/>
        </w:rPr>
      </w:pPr>
      <w:r w:rsidRPr="00D3542C">
        <w:rPr>
          <w:szCs w:val="22"/>
        </w:rPr>
        <w:t xml:space="preserve">V rámci tohoto stavebního objektu bude řešen i odplyňovací systém skládky. </w:t>
      </w:r>
    </w:p>
    <w:p w14:paraId="24198FA0" w14:textId="77777777" w:rsidR="00616559" w:rsidRDefault="00616559" w:rsidP="00616559">
      <w:pPr>
        <w:pStyle w:val="Textodstavce"/>
      </w:pPr>
      <w:r>
        <w:t>Příjezd na skládku je zajištěn po stávající příjezdové komunikaci.</w:t>
      </w:r>
    </w:p>
    <w:p w14:paraId="5CD326DC" w14:textId="208714BF" w:rsidR="00616559" w:rsidRPr="00616559" w:rsidRDefault="00616559" w:rsidP="00616559">
      <w:pPr>
        <w:pStyle w:val="Textodstavce"/>
        <w:spacing w:before="600" w:after="120"/>
        <w:rPr>
          <w:b/>
          <w:i/>
          <w:sz w:val="28"/>
          <w:szCs w:val="28"/>
        </w:rPr>
      </w:pPr>
      <w:r w:rsidRPr="00616559">
        <w:rPr>
          <w:b/>
          <w:i/>
          <w:sz w:val="28"/>
          <w:szCs w:val="28"/>
        </w:rPr>
        <w:t>2. Vytýčení stávajících inženýrských sítí</w:t>
      </w:r>
    </w:p>
    <w:p w14:paraId="7473114F" w14:textId="01DD9B96" w:rsidR="0092161D" w:rsidRDefault="0092161D" w:rsidP="0092161D">
      <w:pPr>
        <w:pStyle w:val="Textodstavce"/>
      </w:pPr>
      <w:r>
        <w:t>J</w:t>
      </w:r>
      <w:r w:rsidRPr="0074678F">
        <w:t xml:space="preserve">ak vyplývá ze situace projektové dokumentace stavby, v prostoru staveniště jsou situována vedení stávajících sítí technické infrastruktury, která by mohla být v rámci provádění stavby dotčena. Podmínky jednotlivých vlastníků (správců) sítí obsažené v níže uvedených vyjádřeních: - ČEZ Distribuce a.s., zn. 0101253906 ze dne 07.02.2020, zn. 1107797450, ze dne 06.03.2020, zn. 0101251954 ze dne 05.02.2020, která jsou součástí projektové dokumentace, budou při realizaci stavby respektovány. Stavebník je povinen jednotlivým vlastníkům (správcům) sítí oznámit nejméně 15 dní předem započetí stavebních prací. Případné nezbytné činnosti je stavebník povinen vlastníkům (správcům) včas oznámit a vyžádat si jejich odborný dozor. Taktéž bude ohlášeno ukončení prací s přejímkou dotčených zařízení včetně pořízení písemného zápisu, který bude sloužit pro osvědčení k užívání stavby. </w:t>
      </w:r>
    </w:p>
    <w:p w14:paraId="7D6BF91C" w14:textId="42BC9027" w:rsidR="0092161D" w:rsidRDefault="0092161D" w:rsidP="0092161D">
      <w:pPr>
        <w:pStyle w:val="Textodstavce"/>
      </w:pPr>
      <w:r w:rsidRPr="0074678F">
        <w:t>Před zahájením stavebních prací bude na staveništi vytýčena poloha veškerých dotčených sítí technického vybavení a s tímto vytýčením včetně podmínek pro provádění prací v ochranném pásmu dotčených zařízení musí být prokazatelně seznámeni pracovníci stavebního podnikatele, kteří budou provádět stavební práce. Vytýčení sítí bude provedeno za účasti příslušných vlastníků (správců) v souladu s jejich vyjádřením. O vytýčení bude proveden zápis do stavebního deníku nebo příslušný</w:t>
      </w:r>
      <w:r>
        <w:t xml:space="preserve"> </w:t>
      </w:r>
      <w:r w:rsidRPr="00F431EC">
        <w:t>protokol, který bude doložen k žádosti o vydání kolaudačního souhlasu. Při provádění stavby bude zabezpečena ochrana sítí technického vybavení před poškozením, a to i třetí osobou. Stávající zařízení v provozování či správě správců sítí technické infrastruktury budou po dobu stavby trvale přístupná pro opravy, údržbu a příjezd vozidel správce, nad vedením bude dodržen zákaz zřizovat skládky, pojezd těžké techniky.</w:t>
      </w:r>
    </w:p>
    <w:p w14:paraId="3240994A" w14:textId="2FCF8C73" w:rsidR="0092161D" w:rsidRDefault="0092161D" w:rsidP="0092161D">
      <w:pPr>
        <w:pStyle w:val="Textodstavce"/>
      </w:pPr>
      <w:r w:rsidRPr="00126233">
        <w:t xml:space="preserve">Vyskytnou-li se při provádění zemních prací podzemní vedení v projektu nezakreslená, musí být další provádění stavby přizpůsobeno skutečnému stavu a prověřeno za dozoru příslušných správců. </w:t>
      </w:r>
    </w:p>
    <w:p w14:paraId="734577EF" w14:textId="644BBCE1" w:rsidR="0092161D" w:rsidRDefault="0092161D" w:rsidP="0092161D">
      <w:pPr>
        <w:pStyle w:val="Textodstavce"/>
      </w:pPr>
      <w:r w:rsidRPr="00126233">
        <w:t xml:space="preserve">Pro stavební práce a práce související, které budou probíhat v ochranných pásmech nadzemního a podzemního vedení a zahrnovat činnosti, které jsou v ochranných pásmech zakázané, zajistí stavebník před zahájením takových prací písemný souhlas s činností v ochranném pásmu od příslušného provozovatele přenosové či distribuční soustavy. </w:t>
      </w:r>
    </w:p>
    <w:p w14:paraId="4B16F3AD" w14:textId="092EE369" w:rsidR="0092161D" w:rsidRDefault="0092161D" w:rsidP="0092161D">
      <w:pPr>
        <w:pStyle w:val="Textodstavce"/>
      </w:pPr>
      <w:r w:rsidRPr="00126233">
        <w:lastRenderedPageBreak/>
        <w:t xml:space="preserve">Po celou dobu realizace stavebník zajistí přístup a příjezd k okolním nemovitostem, k sítím technického vybavení a k požárním zařízením, stejně tak je nutno zachovat přístup a příjezd mj. i pro potřeby záchranné služby a požární ochrany. </w:t>
      </w:r>
    </w:p>
    <w:p w14:paraId="78A2A90B" w14:textId="6A85E21E" w:rsidR="00616559" w:rsidRPr="00705A2C" w:rsidRDefault="00616559" w:rsidP="00616559">
      <w:pPr>
        <w:pStyle w:val="Nadpis2"/>
        <w:numPr>
          <w:ilvl w:val="0"/>
          <w:numId w:val="0"/>
        </w:numPr>
      </w:pPr>
      <w:bookmarkStart w:id="4" w:name="_Toc176960035"/>
      <w:r>
        <w:t>3. Návrh řešení</w:t>
      </w:r>
      <w:bookmarkEnd w:id="4"/>
    </w:p>
    <w:p w14:paraId="0B26567B" w14:textId="77777777" w:rsidR="00616559" w:rsidRPr="00616559" w:rsidRDefault="00616559" w:rsidP="003F187E">
      <w:pPr>
        <w:spacing w:before="120"/>
        <w:rPr>
          <w:snapToGrid w:val="0"/>
          <w:color w:val="000000"/>
          <w:u w:val="single"/>
        </w:rPr>
      </w:pPr>
      <w:r w:rsidRPr="00616559">
        <w:rPr>
          <w:snapToGrid w:val="0"/>
          <w:color w:val="000000"/>
          <w:u w:val="single"/>
        </w:rPr>
        <w:t>Přípravné práce</w:t>
      </w:r>
    </w:p>
    <w:p w14:paraId="4957F25A" w14:textId="77777777" w:rsidR="00616559" w:rsidRDefault="00616559" w:rsidP="00616559">
      <w:pPr>
        <w:pStyle w:val="Zkladntext20"/>
        <w:shd w:val="clear" w:color="auto" w:fill="auto"/>
        <w:tabs>
          <w:tab w:val="left" w:pos="966"/>
        </w:tabs>
        <w:spacing w:before="120" w:after="0" w:line="240" w:lineRule="auto"/>
        <w:ind w:right="23" w:firstLine="0"/>
        <w:rPr>
          <w:rFonts w:ascii="Arial Narrow" w:hAnsi="Arial Narrow"/>
          <w:sz w:val="22"/>
          <w:szCs w:val="22"/>
          <w:lang w:eastAsia="ar-SA"/>
        </w:rPr>
      </w:pPr>
      <w:r>
        <w:rPr>
          <w:rFonts w:ascii="Arial Narrow" w:hAnsi="Arial Narrow"/>
          <w:sz w:val="22"/>
          <w:szCs w:val="22"/>
          <w:lang w:eastAsia="ar-SA"/>
        </w:rPr>
        <w:t>Zahájení vlastní technické rekultivace budou předcházet přípravné práce.</w:t>
      </w:r>
      <w:r w:rsidRPr="00BF13E9">
        <w:rPr>
          <w:rFonts w:ascii="Arial Narrow" w:hAnsi="Arial Narrow"/>
          <w:sz w:val="22"/>
          <w:szCs w:val="22"/>
          <w:lang w:eastAsia="ar-SA"/>
        </w:rPr>
        <w:t xml:space="preserve"> </w:t>
      </w:r>
    </w:p>
    <w:p w14:paraId="4DF94F12" w14:textId="69CA8BEB" w:rsidR="00616559" w:rsidRPr="00BF13E9" w:rsidRDefault="00616559" w:rsidP="00616559">
      <w:pPr>
        <w:pStyle w:val="Zkladntext20"/>
        <w:shd w:val="clear" w:color="auto" w:fill="auto"/>
        <w:tabs>
          <w:tab w:val="left" w:pos="966"/>
        </w:tabs>
        <w:spacing w:before="120" w:after="0" w:line="240" w:lineRule="auto"/>
        <w:ind w:right="23" w:firstLine="0"/>
        <w:rPr>
          <w:rFonts w:ascii="Arial Narrow" w:hAnsi="Arial Narrow"/>
          <w:sz w:val="22"/>
          <w:szCs w:val="22"/>
          <w:lang w:eastAsia="ar-SA"/>
        </w:rPr>
      </w:pPr>
      <w:r w:rsidRPr="00BF13E9">
        <w:rPr>
          <w:rFonts w:ascii="Arial Narrow" w:hAnsi="Arial Narrow"/>
          <w:sz w:val="22"/>
          <w:szCs w:val="22"/>
          <w:lang w:eastAsia="ar-SA"/>
        </w:rPr>
        <w:t>Nejprve bude povrch svahů skládkového tělesa upraven do předepsaného sklonu</w:t>
      </w:r>
      <w:r>
        <w:rPr>
          <w:rFonts w:ascii="Arial Narrow" w:hAnsi="Arial Narrow"/>
          <w:sz w:val="22"/>
          <w:szCs w:val="22"/>
          <w:lang w:eastAsia="ar-SA"/>
        </w:rPr>
        <w:t xml:space="preserve"> (svahy </w:t>
      </w:r>
      <w:r w:rsidR="003F187E">
        <w:rPr>
          <w:rFonts w:ascii="Arial Narrow" w:hAnsi="Arial Narrow"/>
          <w:sz w:val="22"/>
          <w:szCs w:val="22"/>
          <w:lang w:eastAsia="ar-SA"/>
        </w:rPr>
        <w:t>1:</w:t>
      </w:r>
      <w:r>
        <w:rPr>
          <w:rFonts w:ascii="Arial Narrow" w:hAnsi="Arial Narrow"/>
          <w:sz w:val="22"/>
          <w:szCs w:val="22"/>
          <w:lang w:eastAsia="ar-SA"/>
        </w:rPr>
        <w:t xml:space="preserve"> 2,5 až 1 : 3, temeno a lavice do sklonu cca 3%)</w:t>
      </w:r>
      <w:r w:rsidRPr="00BF13E9">
        <w:rPr>
          <w:rFonts w:ascii="Arial Narrow" w:hAnsi="Arial Narrow"/>
          <w:sz w:val="22"/>
          <w:szCs w:val="22"/>
          <w:lang w:eastAsia="ar-SA"/>
        </w:rPr>
        <w:t xml:space="preserve"> a bude urovnán stavebními mechanismy. Terénní nerovnosti budou vyplněny vyrovnávací vrstvou.</w:t>
      </w:r>
      <w:r>
        <w:rPr>
          <w:rFonts w:ascii="Arial Narrow" w:hAnsi="Arial Narrow"/>
          <w:sz w:val="22"/>
          <w:szCs w:val="22"/>
          <w:lang w:eastAsia="ar-SA"/>
        </w:rPr>
        <w:t xml:space="preserve"> Vyrovnávací vrstva bude již částečně provedena provozovatelem skládky. </w:t>
      </w:r>
      <w:r w:rsidRPr="00BF13E9">
        <w:rPr>
          <w:rFonts w:ascii="Arial Narrow" w:hAnsi="Arial Narrow"/>
          <w:sz w:val="22"/>
          <w:szCs w:val="22"/>
          <w:lang w:eastAsia="ar-SA"/>
        </w:rPr>
        <w:t>Do vyrovnávací vrstvy budou použity</w:t>
      </w:r>
      <w:r>
        <w:rPr>
          <w:rFonts w:ascii="Arial Narrow" w:hAnsi="Arial Narrow"/>
          <w:sz w:val="22"/>
          <w:szCs w:val="22"/>
          <w:lang w:eastAsia="ar-SA"/>
        </w:rPr>
        <w:t xml:space="preserve"> </w:t>
      </w:r>
      <w:r w:rsidRPr="00BF13E9">
        <w:rPr>
          <w:rFonts w:ascii="Arial Narrow" w:hAnsi="Arial Narrow"/>
          <w:sz w:val="22"/>
          <w:szCs w:val="22"/>
          <w:lang w:eastAsia="ar-SA"/>
        </w:rPr>
        <w:t>zemní materiály a odpady</w:t>
      </w:r>
      <w:r>
        <w:rPr>
          <w:rFonts w:ascii="Arial Narrow" w:hAnsi="Arial Narrow"/>
          <w:sz w:val="22"/>
          <w:szCs w:val="22"/>
          <w:lang w:eastAsia="ar-SA"/>
        </w:rPr>
        <w:t xml:space="preserve"> v souladu s provozním řádem skládky</w:t>
      </w:r>
      <w:r w:rsidRPr="00BF13E9">
        <w:rPr>
          <w:rFonts w:ascii="Arial Narrow" w:hAnsi="Arial Narrow"/>
          <w:sz w:val="22"/>
          <w:szCs w:val="22"/>
          <w:lang w:eastAsia="ar-SA"/>
        </w:rPr>
        <w:t xml:space="preserve">. Vyrovnávací vrstva bude hutněna na </w:t>
      </w:r>
      <w:r w:rsidR="003F187E" w:rsidRPr="00BF13E9">
        <w:rPr>
          <w:rFonts w:ascii="Arial Narrow" w:hAnsi="Arial Narrow"/>
          <w:sz w:val="22"/>
          <w:szCs w:val="22"/>
          <w:lang w:eastAsia="ar-SA"/>
        </w:rPr>
        <w:t>95 %</w:t>
      </w:r>
      <w:r w:rsidRPr="00BF13E9">
        <w:rPr>
          <w:rFonts w:ascii="Arial Narrow" w:hAnsi="Arial Narrow"/>
          <w:sz w:val="22"/>
          <w:szCs w:val="22"/>
          <w:lang w:eastAsia="ar-SA"/>
        </w:rPr>
        <w:t xml:space="preserve"> PS.</w:t>
      </w:r>
      <w:r>
        <w:rPr>
          <w:rFonts w:ascii="Arial Narrow" w:hAnsi="Arial Narrow"/>
          <w:sz w:val="22"/>
          <w:szCs w:val="22"/>
          <w:lang w:eastAsia="ar-SA"/>
        </w:rPr>
        <w:t xml:space="preserve"> </w:t>
      </w:r>
    </w:p>
    <w:p w14:paraId="705B4059" w14:textId="18AD4334" w:rsidR="00616559" w:rsidRDefault="00616559" w:rsidP="00616559">
      <w:pPr>
        <w:pStyle w:val="Zkladntext20"/>
        <w:shd w:val="clear" w:color="auto" w:fill="auto"/>
        <w:tabs>
          <w:tab w:val="left" w:pos="961"/>
        </w:tabs>
        <w:spacing w:before="120" w:after="0" w:line="240" w:lineRule="auto"/>
        <w:ind w:right="23" w:firstLine="0"/>
        <w:rPr>
          <w:rFonts w:ascii="Arial Narrow" w:hAnsi="Arial Narrow"/>
          <w:sz w:val="22"/>
          <w:szCs w:val="22"/>
          <w:lang w:eastAsia="ar-SA"/>
        </w:rPr>
      </w:pPr>
      <w:r w:rsidRPr="00BF4BAD">
        <w:rPr>
          <w:rFonts w:ascii="Arial Narrow" w:hAnsi="Arial Narrow"/>
          <w:sz w:val="22"/>
          <w:szCs w:val="22"/>
          <w:lang w:eastAsia="ar-SA"/>
        </w:rPr>
        <w:t>Po obvodu stávající skládky, tam, kde tato linie koresponduje s určenou plochou rekultivace, bude odkryt a očištěn zámek fólie dna skládky</w:t>
      </w:r>
      <w:r w:rsidR="0055146E">
        <w:rPr>
          <w:rFonts w:ascii="Arial Narrow" w:hAnsi="Arial Narrow"/>
          <w:sz w:val="22"/>
          <w:szCs w:val="22"/>
          <w:lang w:eastAsia="ar-SA"/>
        </w:rPr>
        <w:t xml:space="preserve"> a stávající rekultivace skládky</w:t>
      </w:r>
      <w:r w:rsidRPr="00BF4BAD">
        <w:rPr>
          <w:rFonts w:ascii="Arial Narrow" w:hAnsi="Arial Narrow"/>
          <w:sz w:val="22"/>
          <w:szCs w:val="22"/>
          <w:lang w:eastAsia="ar-SA"/>
        </w:rPr>
        <w:t>.</w:t>
      </w:r>
      <w:r>
        <w:rPr>
          <w:rFonts w:ascii="Arial Narrow" w:hAnsi="Arial Narrow"/>
          <w:sz w:val="22"/>
          <w:szCs w:val="22"/>
          <w:lang w:eastAsia="ar-SA"/>
        </w:rPr>
        <w:t xml:space="preserve"> </w:t>
      </w:r>
      <w:r w:rsidRPr="00BF4BAD">
        <w:rPr>
          <w:rFonts w:ascii="Arial Narrow" w:hAnsi="Arial Narrow"/>
          <w:sz w:val="22"/>
          <w:szCs w:val="22"/>
          <w:lang w:eastAsia="ar-SA"/>
        </w:rPr>
        <w:t>Tento pás bude proveden v šířce cca 2,0 m. Je nutné, aby dočišťovací práce při jeho odkrývání byly prováděny ručně a velmi opatrně, aby nedošlo k poškození fólie nebo se alespoň toto nebezpečí minimalizovalo. Pokud by se stalo, že v určitém místě dojde k protržení této fólie, je bezpodmínečně nutné ihned provést nápravu a vzniklé trhliny spravit.</w:t>
      </w:r>
      <w:r>
        <w:rPr>
          <w:rFonts w:ascii="Arial Narrow" w:hAnsi="Arial Narrow"/>
          <w:sz w:val="22"/>
          <w:szCs w:val="22"/>
          <w:lang w:eastAsia="ar-SA"/>
        </w:rPr>
        <w:t xml:space="preserve"> </w:t>
      </w:r>
    </w:p>
    <w:p w14:paraId="77C09C3A" w14:textId="77777777" w:rsidR="00616559" w:rsidRDefault="00616559" w:rsidP="00616559">
      <w:pPr>
        <w:pStyle w:val="Zkladntext20"/>
        <w:shd w:val="clear" w:color="auto" w:fill="auto"/>
        <w:tabs>
          <w:tab w:val="left" w:pos="961"/>
        </w:tabs>
        <w:spacing w:before="120" w:after="0" w:line="240" w:lineRule="auto"/>
        <w:ind w:right="23" w:firstLine="0"/>
        <w:rPr>
          <w:rFonts w:ascii="Arial Narrow" w:hAnsi="Arial Narrow"/>
          <w:sz w:val="22"/>
          <w:szCs w:val="22"/>
          <w:lang w:eastAsia="ar-SA"/>
        </w:rPr>
      </w:pPr>
      <w:r>
        <w:rPr>
          <w:rFonts w:ascii="Arial Narrow" w:hAnsi="Arial Narrow"/>
          <w:sz w:val="22"/>
          <w:szCs w:val="22"/>
          <w:lang w:eastAsia="ar-SA"/>
        </w:rPr>
        <w:t>S</w:t>
      </w:r>
      <w:r w:rsidRPr="00BC1359">
        <w:rPr>
          <w:rFonts w:ascii="Arial Narrow" w:hAnsi="Arial Narrow"/>
          <w:sz w:val="22"/>
          <w:szCs w:val="22"/>
          <w:lang w:eastAsia="ar-SA"/>
        </w:rPr>
        <w:t>oučástí návrhu SO 01 jsou i další přípravné práce související především s odstranění travnatého drnu na částech skládky, kter</w:t>
      </w:r>
      <w:r>
        <w:rPr>
          <w:rFonts w:ascii="Arial Narrow" w:hAnsi="Arial Narrow"/>
          <w:sz w:val="22"/>
          <w:szCs w:val="22"/>
          <w:lang w:eastAsia="ar-SA"/>
        </w:rPr>
        <w:t xml:space="preserve">é </w:t>
      </w:r>
      <w:r w:rsidRPr="00BC1359">
        <w:rPr>
          <w:rFonts w:ascii="Arial Narrow" w:hAnsi="Arial Narrow"/>
          <w:sz w:val="22"/>
          <w:szCs w:val="22"/>
          <w:lang w:eastAsia="ar-SA"/>
        </w:rPr>
        <w:t>byly dříve překryty vrstvou zeminy.</w:t>
      </w:r>
    </w:p>
    <w:p w14:paraId="6E643424" w14:textId="7047036A" w:rsidR="00963438" w:rsidRDefault="00963438" w:rsidP="00616559">
      <w:pPr>
        <w:pStyle w:val="Zkladntext20"/>
        <w:shd w:val="clear" w:color="auto" w:fill="auto"/>
        <w:tabs>
          <w:tab w:val="left" w:pos="961"/>
        </w:tabs>
        <w:spacing w:before="120" w:after="0" w:line="240" w:lineRule="auto"/>
        <w:ind w:right="23" w:firstLine="0"/>
        <w:rPr>
          <w:rFonts w:ascii="Arial Narrow" w:hAnsi="Arial Narrow"/>
          <w:sz w:val="22"/>
          <w:szCs w:val="22"/>
          <w:lang w:eastAsia="ar-SA"/>
        </w:rPr>
      </w:pPr>
      <w:bookmarkStart w:id="5" w:name="_Hlk176961273"/>
      <w:r>
        <w:rPr>
          <w:rFonts w:ascii="Arial Narrow" w:hAnsi="Arial Narrow"/>
          <w:sz w:val="22"/>
          <w:szCs w:val="22"/>
          <w:lang w:eastAsia="ar-SA"/>
        </w:rPr>
        <w:t>Před zahájením realizace rekultivace skládky budou odstraněny ze zájmové plochy stávající sloupy VO a sloup pro signál WIFI včetně kabelového vedení. Pro stávající sloup VO mimo plochu rekultivace bude provedena přeložka kabelu NN. Přeložka vedení NN není předmětem návrhu této stavby. V koordinační situaci je orientačně navržena trasa přeložky kabelu NN.</w:t>
      </w:r>
    </w:p>
    <w:bookmarkEnd w:id="5"/>
    <w:p w14:paraId="5CDCED32" w14:textId="795C27A5" w:rsidR="003F187E" w:rsidRPr="003F187E" w:rsidRDefault="003F187E" w:rsidP="003F187E">
      <w:pPr>
        <w:spacing w:before="120"/>
        <w:rPr>
          <w:snapToGrid w:val="0"/>
          <w:color w:val="000000"/>
          <w:u w:val="single"/>
        </w:rPr>
      </w:pPr>
      <w:r w:rsidRPr="003F187E">
        <w:rPr>
          <w:snapToGrid w:val="0"/>
          <w:color w:val="000000"/>
          <w:u w:val="single"/>
        </w:rPr>
        <w:t>Návrh technické rekultivace skládky</w:t>
      </w:r>
    </w:p>
    <w:p w14:paraId="2284773A" w14:textId="77777777" w:rsidR="003F187E" w:rsidRDefault="003F187E" w:rsidP="003F187E">
      <w:pPr>
        <w:pStyle w:val="Textodstavce"/>
      </w:pPr>
      <w:r w:rsidRPr="00FC7A71">
        <w:t>V rámci tohoto stavebního objektu budou provedeny uzavírací vrstvy (těsnící</w:t>
      </w:r>
      <w:r>
        <w:t xml:space="preserve"> a </w:t>
      </w:r>
      <w:r w:rsidRPr="00FC7A71">
        <w:t>ochranné</w:t>
      </w:r>
      <w:r>
        <w:t>), drenážní a rekultivační vrstvy v ploše rekultivace skládky Medlov.</w:t>
      </w:r>
    </w:p>
    <w:p w14:paraId="4EDEA8B0" w14:textId="7FAC3FCF" w:rsidR="003F187E" w:rsidRDefault="003F187E" w:rsidP="003F187E">
      <w:pPr>
        <w:pStyle w:val="Zkladntext20"/>
        <w:shd w:val="clear" w:color="auto" w:fill="auto"/>
        <w:spacing w:before="120" w:after="0" w:line="240" w:lineRule="auto"/>
        <w:ind w:left="23" w:right="23" w:firstLine="0"/>
        <w:rPr>
          <w:rFonts w:ascii="Arial Narrow" w:hAnsi="Arial Narrow" w:cs="Arial"/>
          <w:color w:val="000000"/>
          <w:sz w:val="22"/>
          <w:szCs w:val="22"/>
          <w:lang w:eastAsia="ar-SA"/>
        </w:rPr>
      </w:pPr>
      <w:r w:rsidRPr="005766DA">
        <w:rPr>
          <w:rFonts w:ascii="Arial Narrow" w:hAnsi="Arial Narrow"/>
          <w:sz w:val="22"/>
          <w:szCs w:val="22"/>
        </w:rPr>
        <w:t>Na urovnanou hutněnou vyrovnávací vrstvu na horní ploš</w:t>
      </w:r>
      <w:r>
        <w:rPr>
          <w:rFonts w:ascii="Arial Narrow" w:hAnsi="Arial Narrow"/>
          <w:sz w:val="22"/>
          <w:szCs w:val="22"/>
        </w:rPr>
        <w:t xml:space="preserve">e </w:t>
      </w:r>
      <w:r w:rsidRPr="005766DA">
        <w:rPr>
          <w:rFonts w:ascii="Arial Narrow" w:hAnsi="Arial Narrow"/>
          <w:sz w:val="22"/>
          <w:szCs w:val="22"/>
        </w:rPr>
        <w:t>skládky budou uloženy rekultivační vrstvy.</w:t>
      </w:r>
      <w:r>
        <w:rPr>
          <w:rFonts w:ascii="Arial Narrow" w:hAnsi="Arial Narrow"/>
          <w:sz w:val="22"/>
          <w:szCs w:val="22"/>
        </w:rPr>
        <w:t xml:space="preserve"> </w:t>
      </w:r>
      <w:r>
        <w:rPr>
          <w:rFonts w:ascii="Arial Narrow" w:hAnsi="Arial Narrow"/>
          <w:sz w:val="22"/>
          <w:lang w:eastAsia="ar-SA"/>
        </w:rPr>
        <w:t xml:space="preserve">Řízená skládka komunálních odpadů Medlov je </w:t>
      </w:r>
      <w:r w:rsidRPr="00573BD9">
        <w:rPr>
          <w:rFonts w:ascii="Arial Narrow" w:hAnsi="Arial Narrow"/>
          <w:sz w:val="22"/>
          <w:lang w:eastAsia="ar-SA"/>
        </w:rPr>
        <w:t>zařazena do skupiny S – ostatní odpad, označení S-OO3</w:t>
      </w:r>
      <w:r>
        <w:rPr>
          <w:rFonts w:ascii="Arial Narrow" w:hAnsi="Arial Narrow"/>
          <w:sz w:val="22"/>
          <w:lang w:eastAsia="ar-SA"/>
        </w:rPr>
        <w:t xml:space="preserve">. </w:t>
      </w:r>
      <w:r>
        <w:rPr>
          <w:rFonts w:ascii="Arial Narrow" w:hAnsi="Arial Narrow"/>
          <w:sz w:val="22"/>
          <w:szCs w:val="22"/>
        </w:rPr>
        <w:t xml:space="preserve">V souladu s ČSN </w:t>
      </w:r>
      <w:r w:rsidRPr="00A27925">
        <w:rPr>
          <w:rFonts w:ascii="Arial Narrow" w:hAnsi="Arial Narrow" w:cs="Arial"/>
          <w:color w:val="000000"/>
          <w:sz w:val="22"/>
          <w:szCs w:val="22"/>
          <w:lang w:eastAsia="ar-SA"/>
        </w:rPr>
        <w:t>83 80 35 "Skládkování odpadů – Uzavírání skládek",</w:t>
      </w:r>
      <w:r>
        <w:rPr>
          <w:rFonts w:ascii="Arial Narrow" w:hAnsi="Arial Narrow" w:cs="Arial"/>
          <w:color w:val="000000"/>
          <w:sz w:val="22"/>
          <w:szCs w:val="22"/>
          <w:lang w:eastAsia="ar-SA"/>
        </w:rPr>
        <w:t xml:space="preserve"> bude těsnící systém na skládce S-OO proveden jako jednovrstvý.</w:t>
      </w:r>
    </w:p>
    <w:p w14:paraId="4EFA3FC1" w14:textId="77777777" w:rsidR="003F187E" w:rsidRPr="00B02D4A" w:rsidRDefault="003F187E" w:rsidP="003F187E">
      <w:pPr>
        <w:spacing w:before="120"/>
        <w:rPr>
          <w:snapToGrid w:val="0"/>
          <w:color w:val="000000"/>
        </w:rPr>
      </w:pPr>
      <w:r w:rsidRPr="00B02D4A">
        <w:rPr>
          <w:snapToGrid w:val="0"/>
          <w:color w:val="000000"/>
        </w:rPr>
        <w:t>Konkrétně v rámci SO 01 Rekultivace je navržena následující skladba technické rekultivace skládky:</w:t>
      </w:r>
    </w:p>
    <w:p w14:paraId="716CA474" w14:textId="12555947" w:rsidR="003F187E" w:rsidRDefault="003F187E" w:rsidP="003F187E">
      <w:pPr>
        <w:pStyle w:val="Odstavecseseznamem"/>
        <w:numPr>
          <w:ilvl w:val="0"/>
          <w:numId w:val="36"/>
        </w:numPr>
        <w:rPr>
          <w:rFonts w:ascii="Arial Narrow" w:hAnsi="Arial Narrow"/>
          <w:sz w:val="22"/>
          <w:szCs w:val="22"/>
        </w:rPr>
      </w:pPr>
      <w:r w:rsidRPr="00B02D4A">
        <w:rPr>
          <w:rFonts w:ascii="Arial Narrow" w:hAnsi="Arial Narrow"/>
          <w:sz w:val="22"/>
          <w:szCs w:val="22"/>
        </w:rPr>
        <w:t xml:space="preserve">vyrovnávací vrstva v tl. 100 až 500 mm (bude </w:t>
      </w:r>
      <w:r>
        <w:rPr>
          <w:rFonts w:ascii="Arial Narrow" w:hAnsi="Arial Narrow"/>
          <w:sz w:val="22"/>
          <w:szCs w:val="22"/>
        </w:rPr>
        <w:t xml:space="preserve">částečně </w:t>
      </w:r>
      <w:r w:rsidRPr="00B02D4A">
        <w:rPr>
          <w:rFonts w:ascii="Arial Narrow" w:hAnsi="Arial Narrow"/>
          <w:sz w:val="22"/>
          <w:szCs w:val="22"/>
        </w:rPr>
        <w:t>provedena v rámci provozu skládky)</w:t>
      </w:r>
      <w:r>
        <w:rPr>
          <w:rFonts w:ascii="Arial Narrow" w:hAnsi="Arial Narrow"/>
          <w:sz w:val="22"/>
          <w:szCs w:val="22"/>
        </w:rPr>
        <w:t>,</w:t>
      </w:r>
    </w:p>
    <w:p w14:paraId="6FEDF212" w14:textId="6A1CBBC2" w:rsidR="003F187E" w:rsidRPr="00B02D4A" w:rsidRDefault="003F187E" w:rsidP="003F187E">
      <w:pPr>
        <w:pStyle w:val="Odstavecseseznamem"/>
        <w:numPr>
          <w:ilvl w:val="0"/>
          <w:numId w:val="36"/>
        </w:numPr>
        <w:rPr>
          <w:rFonts w:ascii="Arial Narrow" w:hAnsi="Arial Narrow"/>
          <w:sz w:val="22"/>
          <w:szCs w:val="22"/>
        </w:rPr>
      </w:pPr>
      <w:r>
        <w:rPr>
          <w:rFonts w:ascii="Arial Narrow" w:hAnsi="Arial Narrow"/>
          <w:sz w:val="22"/>
          <w:szCs w:val="22"/>
        </w:rPr>
        <w:t>plošná plynová drenáž v tl. 200 mm,</w:t>
      </w:r>
    </w:p>
    <w:p w14:paraId="166C872A" w14:textId="129B7E53" w:rsidR="003F187E" w:rsidRPr="00B02D4A" w:rsidRDefault="003F187E" w:rsidP="003F187E">
      <w:pPr>
        <w:pStyle w:val="Odstavecseseznamem"/>
        <w:numPr>
          <w:ilvl w:val="0"/>
          <w:numId w:val="36"/>
        </w:numPr>
        <w:rPr>
          <w:rFonts w:ascii="Arial Narrow" w:hAnsi="Arial Narrow"/>
          <w:sz w:val="22"/>
          <w:szCs w:val="22"/>
        </w:rPr>
      </w:pPr>
      <w:r w:rsidRPr="00B02D4A">
        <w:rPr>
          <w:rFonts w:ascii="Arial Narrow" w:hAnsi="Arial Narrow"/>
          <w:sz w:val="22"/>
          <w:szCs w:val="22"/>
        </w:rPr>
        <w:t>ochranná vrstva z geotextilie 500</w:t>
      </w:r>
      <w:r>
        <w:rPr>
          <w:rFonts w:ascii="Arial Narrow" w:hAnsi="Arial Narrow"/>
          <w:sz w:val="22"/>
          <w:szCs w:val="22"/>
        </w:rPr>
        <w:t xml:space="preserve"> </w:t>
      </w:r>
      <w:r w:rsidRPr="00B02D4A">
        <w:rPr>
          <w:rFonts w:ascii="Arial Narrow" w:hAnsi="Arial Narrow"/>
          <w:sz w:val="22"/>
          <w:szCs w:val="22"/>
        </w:rPr>
        <w:t>g/m</w:t>
      </w:r>
      <w:r w:rsidRPr="00B02D4A">
        <w:rPr>
          <w:rFonts w:ascii="Arial Narrow" w:hAnsi="Arial Narrow"/>
          <w:sz w:val="22"/>
          <w:szCs w:val="22"/>
          <w:vertAlign w:val="superscript"/>
        </w:rPr>
        <w:t>2</w:t>
      </w:r>
      <w:r>
        <w:rPr>
          <w:rFonts w:ascii="Arial Narrow" w:hAnsi="Arial Narrow"/>
          <w:sz w:val="22"/>
          <w:szCs w:val="22"/>
        </w:rPr>
        <w:t>,</w:t>
      </w:r>
    </w:p>
    <w:p w14:paraId="5C8A1C04" w14:textId="77777777" w:rsidR="003F187E" w:rsidRPr="00B02D4A" w:rsidRDefault="003F187E" w:rsidP="003F187E">
      <w:pPr>
        <w:pStyle w:val="Odstavecseseznamem"/>
        <w:numPr>
          <w:ilvl w:val="0"/>
          <w:numId w:val="36"/>
        </w:numPr>
        <w:rPr>
          <w:rFonts w:ascii="Arial Narrow" w:hAnsi="Arial Narrow"/>
          <w:sz w:val="22"/>
          <w:szCs w:val="22"/>
        </w:rPr>
      </w:pPr>
      <w:r w:rsidRPr="00B02D4A">
        <w:rPr>
          <w:rFonts w:ascii="Arial Narrow" w:hAnsi="Arial Narrow"/>
          <w:sz w:val="22"/>
          <w:szCs w:val="22"/>
        </w:rPr>
        <w:t>oboustranně strukturovaná fólie PEHD tl. 1,0</w:t>
      </w:r>
      <w:r>
        <w:rPr>
          <w:rFonts w:ascii="Arial Narrow" w:hAnsi="Arial Narrow"/>
          <w:sz w:val="22"/>
          <w:szCs w:val="22"/>
        </w:rPr>
        <w:t xml:space="preserve"> mm,</w:t>
      </w:r>
    </w:p>
    <w:p w14:paraId="3961A36A" w14:textId="7249F038" w:rsidR="003F187E" w:rsidRPr="00B02D4A" w:rsidRDefault="003F187E" w:rsidP="003F187E">
      <w:pPr>
        <w:pStyle w:val="Odstavecseseznamem"/>
        <w:numPr>
          <w:ilvl w:val="0"/>
          <w:numId w:val="36"/>
        </w:numPr>
        <w:rPr>
          <w:rFonts w:ascii="Arial Narrow" w:hAnsi="Arial Narrow"/>
          <w:sz w:val="22"/>
          <w:szCs w:val="22"/>
        </w:rPr>
      </w:pPr>
      <w:r w:rsidRPr="00B02D4A">
        <w:rPr>
          <w:rFonts w:ascii="Arial Narrow" w:hAnsi="Arial Narrow"/>
          <w:sz w:val="22"/>
          <w:szCs w:val="22"/>
        </w:rPr>
        <w:t>ochranná vrstva z geotextilie 500</w:t>
      </w:r>
      <w:r>
        <w:rPr>
          <w:rFonts w:ascii="Arial Narrow" w:hAnsi="Arial Narrow"/>
          <w:sz w:val="22"/>
          <w:szCs w:val="22"/>
        </w:rPr>
        <w:t xml:space="preserve"> </w:t>
      </w:r>
      <w:r w:rsidRPr="00B02D4A">
        <w:rPr>
          <w:rFonts w:ascii="Arial Narrow" w:hAnsi="Arial Narrow"/>
          <w:sz w:val="22"/>
          <w:szCs w:val="22"/>
        </w:rPr>
        <w:t>g/m</w:t>
      </w:r>
      <w:r w:rsidRPr="00B02D4A">
        <w:rPr>
          <w:rFonts w:ascii="Arial Narrow" w:hAnsi="Arial Narrow"/>
          <w:sz w:val="22"/>
          <w:szCs w:val="22"/>
          <w:vertAlign w:val="superscript"/>
        </w:rPr>
        <w:t>2</w:t>
      </w:r>
      <w:r w:rsidRPr="00B02D4A">
        <w:rPr>
          <w:rFonts w:ascii="Arial Narrow" w:hAnsi="Arial Narrow"/>
          <w:sz w:val="22"/>
          <w:szCs w:val="22"/>
        </w:rPr>
        <w:t xml:space="preserve"> </w:t>
      </w:r>
    </w:p>
    <w:p w14:paraId="71C6EACD" w14:textId="77777777" w:rsidR="003F187E" w:rsidRPr="00516727" w:rsidRDefault="003F187E" w:rsidP="003F187E">
      <w:pPr>
        <w:pStyle w:val="Odstavecseseznamem"/>
        <w:numPr>
          <w:ilvl w:val="0"/>
          <w:numId w:val="36"/>
        </w:numPr>
        <w:rPr>
          <w:rFonts w:ascii="Arial Narrow" w:hAnsi="Arial Narrow"/>
          <w:sz w:val="22"/>
          <w:szCs w:val="22"/>
        </w:rPr>
      </w:pPr>
      <w:r w:rsidRPr="00B02D4A">
        <w:rPr>
          <w:rFonts w:ascii="Arial Narrow" w:hAnsi="Arial Narrow"/>
          <w:sz w:val="22"/>
          <w:szCs w:val="22"/>
        </w:rPr>
        <w:t xml:space="preserve">plošná drenáž, vrstva </w:t>
      </w:r>
      <w:r>
        <w:rPr>
          <w:rFonts w:ascii="Arial Narrow" w:hAnsi="Arial Narrow"/>
          <w:sz w:val="22"/>
          <w:szCs w:val="22"/>
        </w:rPr>
        <w:t>tl. 300 mm, d</w:t>
      </w:r>
      <w:r w:rsidRPr="00516727">
        <w:rPr>
          <w:rFonts w:ascii="Arial Narrow" w:hAnsi="Arial Narrow"/>
          <w:sz w:val="22"/>
          <w:szCs w:val="22"/>
        </w:rPr>
        <w:t>o drenážní vrstvy budou použity štěrky nebo štěrkovitá zemina s koeficientem filtrace nejméně k</w:t>
      </w:r>
      <w:r w:rsidRPr="00516727">
        <w:rPr>
          <w:rFonts w:ascii="Arial Narrow" w:hAnsi="Arial Narrow"/>
          <w:sz w:val="22"/>
          <w:szCs w:val="22"/>
          <w:vertAlign w:val="subscript"/>
        </w:rPr>
        <w:t>f</w:t>
      </w:r>
      <w:r w:rsidRPr="00516727">
        <w:rPr>
          <w:rFonts w:ascii="Arial Narrow" w:hAnsi="Arial Narrow"/>
          <w:sz w:val="22"/>
          <w:szCs w:val="22"/>
        </w:rPr>
        <w:t xml:space="preserve"> ≥1.10</w:t>
      </w:r>
      <w:r w:rsidRPr="00516727">
        <w:rPr>
          <w:rFonts w:ascii="Arial Narrow" w:hAnsi="Arial Narrow"/>
          <w:sz w:val="22"/>
          <w:szCs w:val="22"/>
          <w:vertAlign w:val="superscript"/>
        </w:rPr>
        <w:t>-5</w:t>
      </w:r>
      <w:r w:rsidRPr="00516727">
        <w:rPr>
          <w:rFonts w:ascii="Arial Narrow" w:hAnsi="Arial Narrow"/>
          <w:sz w:val="22"/>
          <w:szCs w:val="22"/>
        </w:rPr>
        <w:t xml:space="preserve"> m</w:t>
      </w:r>
      <w:r>
        <w:rPr>
          <w:rFonts w:ascii="Arial Narrow" w:hAnsi="Arial Narrow"/>
          <w:sz w:val="22"/>
          <w:szCs w:val="22"/>
        </w:rPr>
        <w:t>.</w:t>
      </w:r>
      <w:r w:rsidRPr="00516727">
        <w:rPr>
          <w:rFonts w:ascii="Arial Narrow" w:hAnsi="Arial Narrow"/>
          <w:sz w:val="22"/>
          <w:szCs w:val="22"/>
        </w:rPr>
        <w:t>s</w:t>
      </w:r>
      <w:r w:rsidRPr="00516727">
        <w:rPr>
          <w:rFonts w:ascii="Arial Narrow" w:hAnsi="Arial Narrow"/>
          <w:sz w:val="22"/>
          <w:szCs w:val="22"/>
          <w:vertAlign w:val="superscript"/>
        </w:rPr>
        <w:t>-1</w:t>
      </w:r>
      <w:r>
        <w:rPr>
          <w:rFonts w:ascii="Arial Narrow" w:hAnsi="Arial Narrow"/>
          <w:sz w:val="22"/>
          <w:szCs w:val="22"/>
        </w:rPr>
        <w:t>,</w:t>
      </w:r>
    </w:p>
    <w:p w14:paraId="772ABDBE" w14:textId="77777777" w:rsidR="003F187E" w:rsidRPr="00B02D4A" w:rsidRDefault="003F187E" w:rsidP="003F187E">
      <w:pPr>
        <w:pStyle w:val="Odstavecseseznamem"/>
        <w:numPr>
          <w:ilvl w:val="0"/>
          <w:numId w:val="36"/>
        </w:numPr>
        <w:rPr>
          <w:rFonts w:ascii="Arial Narrow" w:hAnsi="Arial Narrow"/>
          <w:sz w:val="22"/>
          <w:szCs w:val="22"/>
        </w:rPr>
      </w:pPr>
      <w:r w:rsidRPr="00B02D4A">
        <w:rPr>
          <w:rFonts w:ascii="Arial Narrow" w:hAnsi="Arial Narrow"/>
          <w:sz w:val="22"/>
          <w:szCs w:val="22"/>
        </w:rPr>
        <w:t xml:space="preserve">podorniční vrstva, tl. </w:t>
      </w:r>
      <w:r>
        <w:rPr>
          <w:rFonts w:ascii="Arial Narrow" w:hAnsi="Arial Narrow"/>
          <w:sz w:val="22"/>
          <w:szCs w:val="22"/>
        </w:rPr>
        <w:t>4</w:t>
      </w:r>
      <w:r w:rsidRPr="00B02D4A">
        <w:rPr>
          <w:rFonts w:ascii="Arial Narrow" w:hAnsi="Arial Narrow"/>
          <w:sz w:val="22"/>
          <w:szCs w:val="22"/>
        </w:rPr>
        <w:t>00 mm,</w:t>
      </w:r>
    </w:p>
    <w:p w14:paraId="3DBE2B38" w14:textId="77777777" w:rsidR="003F187E" w:rsidRPr="00B02D4A" w:rsidRDefault="003F187E" w:rsidP="003F187E">
      <w:pPr>
        <w:pStyle w:val="Odstavecseseznamem"/>
        <w:numPr>
          <w:ilvl w:val="0"/>
          <w:numId w:val="36"/>
        </w:numPr>
        <w:rPr>
          <w:rFonts w:ascii="Arial Narrow" w:hAnsi="Arial Narrow"/>
          <w:sz w:val="22"/>
          <w:szCs w:val="22"/>
        </w:rPr>
      </w:pPr>
      <w:r>
        <w:rPr>
          <w:rFonts w:ascii="Arial Narrow" w:hAnsi="Arial Narrow"/>
          <w:sz w:val="22"/>
          <w:szCs w:val="22"/>
        </w:rPr>
        <w:t>biologicky aktivní zemina, tl</w:t>
      </w:r>
      <w:r w:rsidRPr="00B02D4A">
        <w:rPr>
          <w:rFonts w:ascii="Arial Narrow" w:hAnsi="Arial Narrow"/>
          <w:sz w:val="22"/>
          <w:szCs w:val="22"/>
        </w:rPr>
        <w:t>. 300 mm.</w:t>
      </w:r>
    </w:p>
    <w:p w14:paraId="438CCD4C" w14:textId="77777777" w:rsidR="003F187E" w:rsidRDefault="003F187E" w:rsidP="003F187E">
      <w:pPr>
        <w:spacing w:before="120"/>
        <w:rPr>
          <w:szCs w:val="22"/>
        </w:rPr>
      </w:pPr>
      <w:r>
        <w:rPr>
          <w:szCs w:val="22"/>
        </w:rPr>
        <w:t>Dále je v rámci technické rekultivace řešeno odplynění skládky.</w:t>
      </w:r>
    </w:p>
    <w:p w14:paraId="0BACC12B" w14:textId="77777777" w:rsidR="003F187E" w:rsidRPr="003F187E" w:rsidRDefault="003F187E" w:rsidP="003F187E">
      <w:pPr>
        <w:pStyle w:val="Nadpis4"/>
        <w:numPr>
          <w:ilvl w:val="0"/>
          <w:numId w:val="0"/>
        </w:numPr>
        <w:rPr>
          <w:rFonts w:cs="Times New Roman"/>
          <w:b w:val="0"/>
          <w:i w:val="0"/>
          <w:snapToGrid w:val="0"/>
          <w:color w:val="000000"/>
          <w:szCs w:val="20"/>
          <w:lang w:eastAsia="ar-SA"/>
        </w:rPr>
      </w:pPr>
      <w:bookmarkStart w:id="6" w:name="_Toc176960036"/>
      <w:r w:rsidRPr="003F187E">
        <w:rPr>
          <w:rFonts w:cs="Times New Roman"/>
          <w:b w:val="0"/>
          <w:i w:val="0"/>
          <w:snapToGrid w:val="0"/>
          <w:color w:val="000000"/>
          <w:szCs w:val="20"/>
          <w:lang w:eastAsia="ar-SA"/>
        </w:rPr>
        <w:t>Plošná plynová drenáž</w:t>
      </w:r>
      <w:bookmarkEnd w:id="6"/>
    </w:p>
    <w:p w14:paraId="7D7B38F4" w14:textId="73331DF5" w:rsidR="003F187E" w:rsidRDefault="003F187E" w:rsidP="003F187E">
      <w:pPr>
        <w:pStyle w:val="Textodstavce"/>
      </w:pPr>
      <w:r>
        <w:t>Na upravený povrch vyrovnávací vrstvy, bude rozprostřena vrstva plošné plynové drenáže v tl. 200 mm (pouze v místech obsypu kotvících zámků bude plošná plynová drenáž mít tl. 600 mm viz detail 2 a 3 v. č. 01-5). Plošná plynová drenáž bude vytvořená z tříděného propustného materiálu (k</w:t>
      </w:r>
      <w:r>
        <w:rPr>
          <w:vertAlign w:val="subscript"/>
        </w:rPr>
        <w:t xml:space="preserve">f </w:t>
      </w:r>
      <w:r>
        <w:sym w:font="Symbol" w:char="F0B3"/>
      </w:r>
      <w:r>
        <w:t>10</w:t>
      </w:r>
      <w:r>
        <w:rPr>
          <w:vertAlign w:val="superscript"/>
        </w:rPr>
        <w:t xml:space="preserve">-6 </w:t>
      </w:r>
      <w:r>
        <w:t xml:space="preserve">m/s). Vedle klasických materiálů na </w:t>
      </w:r>
      <w:r>
        <w:lastRenderedPageBreak/>
        <w:t xml:space="preserve">bázi kameniva mohou být pro budování této vrstvy využity i alternativní materiály jako např. drcený recyklát apod. (bez vyšší příměsi vápenných složek </w:t>
      </w:r>
      <w:r>
        <w:sym w:font="Symbol" w:char="F03C"/>
      </w:r>
      <w:r>
        <w:t xml:space="preserve"> 5 %). Alternativní materiály </w:t>
      </w:r>
      <w:r w:rsidRPr="00BF13E9">
        <w:t>budou použity</w:t>
      </w:r>
      <w:r>
        <w:t xml:space="preserve"> v souladu s provozním řádem skládky</w:t>
      </w:r>
      <w:r w:rsidRPr="00BF13E9">
        <w:t>.</w:t>
      </w:r>
    </w:p>
    <w:p w14:paraId="7B44DA87" w14:textId="77777777" w:rsidR="003F187E" w:rsidRPr="003F187E" w:rsidRDefault="003F187E" w:rsidP="003F187E">
      <w:pPr>
        <w:pStyle w:val="Nadpis4"/>
        <w:numPr>
          <w:ilvl w:val="0"/>
          <w:numId w:val="0"/>
        </w:numPr>
        <w:spacing w:before="120" w:after="0"/>
        <w:rPr>
          <w:rFonts w:cs="Times New Roman"/>
          <w:b w:val="0"/>
          <w:i w:val="0"/>
          <w:snapToGrid w:val="0"/>
          <w:color w:val="000000"/>
          <w:szCs w:val="20"/>
          <w:lang w:eastAsia="ar-SA"/>
        </w:rPr>
      </w:pPr>
      <w:bookmarkStart w:id="7" w:name="_Toc176960037"/>
      <w:r w:rsidRPr="003F187E">
        <w:rPr>
          <w:rFonts w:cs="Times New Roman"/>
          <w:b w:val="0"/>
          <w:i w:val="0"/>
          <w:snapToGrid w:val="0"/>
          <w:color w:val="000000"/>
          <w:szCs w:val="20"/>
          <w:lang w:eastAsia="ar-SA"/>
        </w:rPr>
        <w:t>Těsnící systém</w:t>
      </w:r>
      <w:bookmarkEnd w:id="7"/>
    </w:p>
    <w:p w14:paraId="1B8070D8" w14:textId="20C8C590" w:rsidR="003F187E" w:rsidRDefault="003F187E" w:rsidP="003F187E">
      <w:pPr>
        <w:pStyle w:val="Textodstavce"/>
      </w:pPr>
      <w:r>
        <w:t xml:space="preserve">Po dosažení figury odpadu </w:t>
      </w:r>
      <w:r w:rsidRPr="003C2FF9">
        <w:t>(vč. realizace vyrovnávací vrstvy) předepsané</w:t>
      </w:r>
      <w:r>
        <w:t xml:space="preserve"> projektem bude řešená část skládky uzavřena a utěsněna.</w:t>
      </w:r>
    </w:p>
    <w:p w14:paraId="2975D56D" w14:textId="26555358" w:rsidR="003F187E" w:rsidRDefault="003F187E" w:rsidP="003F187E">
      <w:pPr>
        <w:pStyle w:val="Textodstavce"/>
      </w:pPr>
      <w:r>
        <w:t xml:space="preserve">Pro těsnění skládky bude použita fólie PEHD tl. 1 mm. V celém rozsahu této stavby rekultivace (svahy, temeno, lavice) bude použita fólie oboustranně strukturovaná. Typ použité fólie je nutné zvolit s ohledem na nutnost jejího napojení se stávající fólií, tzn. tak, aby tento spoj bylo možné realizovat a tento byl dlouhodobě stabilní. </w:t>
      </w:r>
    </w:p>
    <w:p w14:paraId="288990F7" w14:textId="77777777" w:rsidR="003F187E" w:rsidRDefault="003F187E" w:rsidP="003F187E">
      <w:pPr>
        <w:pStyle w:val="Zkladntext20"/>
        <w:shd w:val="clear" w:color="auto" w:fill="auto"/>
        <w:spacing w:before="120" w:after="0" w:line="240" w:lineRule="auto"/>
        <w:ind w:firstLine="0"/>
        <w:rPr>
          <w:rFonts w:ascii="Arial Narrow" w:hAnsi="Arial Narrow"/>
          <w:snapToGrid w:val="0"/>
          <w:color w:val="000000"/>
          <w:sz w:val="22"/>
          <w:szCs w:val="20"/>
        </w:rPr>
      </w:pPr>
      <w:r>
        <w:rPr>
          <w:rFonts w:ascii="Arial Narrow" w:hAnsi="Arial Narrow"/>
          <w:snapToGrid w:val="0"/>
          <w:color w:val="000000"/>
          <w:sz w:val="22"/>
          <w:szCs w:val="20"/>
        </w:rPr>
        <w:t>Propojení těsnících systémů, z</w:t>
      </w:r>
      <w:r w:rsidRPr="00B73BD9">
        <w:rPr>
          <w:rFonts w:ascii="Arial Narrow" w:hAnsi="Arial Narrow"/>
          <w:snapToGrid w:val="0"/>
          <w:color w:val="000000"/>
          <w:sz w:val="22"/>
          <w:szCs w:val="20"/>
        </w:rPr>
        <w:t>působ kotvení fólie po obvodu bude řešen dle detailů, které jsou</w:t>
      </w:r>
      <w:r>
        <w:rPr>
          <w:rFonts w:ascii="Arial Narrow" w:hAnsi="Arial Narrow"/>
          <w:snapToGrid w:val="0"/>
          <w:color w:val="000000"/>
          <w:sz w:val="22"/>
          <w:szCs w:val="20"/>
        </w:rPr>
        <w:t xml:space="preserve"> </w:t>
      </w:r>
      <w:r w:rsidRPr="00B73BD9">
        <w:rPr>
          <w:rFonts w:ascii="Arial Narrow" w:hAnsi="Arial Narrow"/>
          <w:snapToGrid w:val="0"/>
          <w:color w:val="000000"/>
          <w:sz w:val="22"/>
          <w:szCs w:val="20"/>
        </w:rPr>
        <w:t xml:space="preserve">vykresleny ve v. č. </w:t>
      </w:r>
      <w:r>
        <w:rPr>
          <w:rFonts w:ascii="Arial Narrow" w:hAnsi="Arial Narrow"/>
          <w:snapToGrid w:val="0"/>
          <w:color w:val="000000"/>
          <w:sz w:val="22"/>
          <w:szCs w:val="20"/>
        </w:rPr>
        <w:t>01-5 Detaily rekultivace skládky</w:t>
      </w:r>
      <w:r w:rsidRPr="00B73BD9">
        <w:rPr>
          <w:rFonts w:ascii="Arial Narrow" w:hAnsi="Arial Narrow"/>
          <w:snapToGrid w:val="0"/>
          <w:color w:val="000000"/>
          <w:sz w:val="22"/>
          <w:szCs w:val="20"/>
        </w:rPr>
        <w:t>. Navržený způsob řešení vychází z předpokládaného stávajícího stavu, který byl zjišťován prohlídkou staveniště, studiem předchozích projektových dokumentací a konzultacemi s investorem. V případě, že při vlastní realizaci bude zjištěn podstatný rozdíl mezi předpokládaným stávajícím stavem (např. ve způsobu kotvení zámků fólie dna skládky) a skutečností, bude toto řešeno v rámci autorského dozoru na schůzce dodavatele stavebních prací, investora a projektanta</w:t>
      </w:r>
      <w:r>
        <w:rPr>
          <w:rFonts w:ascii="Arial Narrow" w:hAnsi="Arial Narrow"/>
          <w:snapToGrid w:val="0"/>
          <w:color w:val="000000"/>
          <w:sz w:val="22"/>
          <w:szCs w:val="20"/>
        </w:rPr>
        <w:t>.</w:t>
      </w:r>
    </w:p>
    <w:p w14:paraId="408B0974" w14:textId="77777777" w:rsidR="003F187E" w:rsidRPr="003F187E" w:rsidRDefault="003F187E" w:rsidP="003F187E">
      <w:pPr>
        <w:pStyle w:val="Nadpis4"/>
        <w:numPr>
          <w:ilvl w:val="0"/>
          <w:numId w:val="0"/>
        </w:numPr>
        <w:spacing w:before="120" w:after="0"/>
        <w:rPr>
          <w:rFonts w:cs="Times New Roman"/>
          <w:b w:val="0"/>
          <w:i w:val="0"/>
          <w:snapToGrid w:val="0"/>
          <w:color w:val="000000"/>
          <w:szCs w:val="20"/>
          <w:lang w:eastAsia="ar-SA"/>
        </w:rPr>
      </w:pPr>
      <w:bookmarkStart w:id="8" w:name="_Toc176960038"/>
      <w:r w:rsidRPr="003F187E">
        <w:rPr>
          <w:rFonts w:cs="Times New Roman"/>
          <w:b w:val="0"/>
          <w:i w:val="0"/>
          <w:snapToGrid w:val="0"/>
          <w:color w:val="000000"/>
          <w:szCs w:val="20"/>
          <w:lang w:eastAsia="ar-SA"/>
        </w:rPr>
        <w:t>Ochranná vrstva</w:t>
      </w:r>
      <w:bookmarkEnd w:id="8"/>
    </w:p>
    <w:p w14:paraId="30F68A0C" w14:textId="77777777" w:rsidR="003F187E" w:rsidRDefault="003F187E" w:rsidP="003F187E">
      <w:pPr>
        <w:pStyle w:val="Zkladntext20"/>
        <w:shd w:val="clear" w:color="auto" w:fill="auto"/>
        <w:spacing w:before="120" w:after="0" w:line="240" w:lineRule="auto"/>
        <w:ind w:firstLine="0"/>
        <w:rPr>
          <w:rFonts w:ascii="Arial Narrow" w:hAnsi="Arial Narrow"/>
          <w:sz w:val="22"/>
          <w:szCs w:val="22"/>
        </w:rPr>
      </w:pPr>
      <w:r>
        <w:rPr>
          <w:rFonts w:ascii="Arial Narrow" w:hAnsi="Arial Narrow"/>
          <w:sz w:val="22"/>
          <w:szCs w:val="22"/>
        </w:rPr>
        <w:t>Instalovaná fólie bude z obou stran chráněna netkanou geotextílií 500 g/m</w:t>
      </w:r>
      <w:r w:rsidRPr="00E11605">
        <w:rPr>
          <w:rFonts w:ascii="Arial Narrow" w:hAnsi="Arial Narrow"/>
          <w:sz w:val="22"/>
          <w:szCs w:val="22"/>
          <w:vertAlign w:val="superscript"/>
        </w:rPr>
        <w:t>2</w:t>
      </w:r>
      <w:r>
        <w:rPr>
          <w:rFonts w:ascii="Arial Narrow" w:hAnsi="Arial Narrow"/>
          <w:sz w:val="22"/>
          <w:szCs w:val="22"/>
        </w:rPr>
        <w:t>.</w:t>
      </w:r>
    </w:p>
    <w:p w14:paraId="7D1ABF34" w14:textId="77777777" w:rsidR="003F187E" w:rsidRPr="003F187E" w:rsidRDefault="003F187E" w:rsidP="003F187E">
      <w:pPr>
        <w:pStyle w:val="Nadpis4"/>
        <w:numPr>
          <w:ilvl w:val="0"/>
          <w:numId w:val="0"/>
        </w:numPr>
        <w:spacing w:before="120" w:after="0"/>
        <w:rPr>
          <w:rFonts w:cs="Times New Roman"/>
          <w:b w:val="0"/>
          <w:i w:val="0"/>
          <w:snapToGrid w:val="0"/>
          <w:color w:val="000000"/>
          <w:szCs w:val="20"/>
          <w:lang w:eastAsia="ar-SA"/>
        </w:rPr>
      </w:pPr>
      <w:bookmarkStart w:id="9" w:name="_Toc176960039"/>
      <w:r w:rsidRPr="003F187E">
        <w:rPr>
          <w:rFonts w:cs="Times New Roman"/>
          <w:b w:val="0"/>
          <w:i w:val="0"/>
          <w:snapToGrid w:val="0"/>
          <w:color w:val="000000"/>
          <w:szCs w:val="20"/>
          <w:lang w:eastAsia="ar-SA"/>
        </w:rPr>
        <w:t>Plošná drenáž</w:t>
      </w:r>
      <w:bookmarkEnd w:id="9"/>
    </w:p>
    <w:p w14:paraId="06262DB9" w14:textId="77777777" w:rsidR="003F187E" w:rsidRDefault="003F187E" w:rsidP="008A2A9C">
      <w:pPr>
        <w:pStyle w:val="Textodstavce"/>
      </w:pPr>
      <w:r>
        <w:t>K odvedení vody prosáklé rekultivačním zeminovým překryvem bude sloužit drenážní vrstva, která bude po celé ploše rekultivace rozprostřena v konstantní tl. 300 mm. Bude provedena z propustného materiálu s minimální hodnotou součinitele propustnosti k</w:t>
      </w:r>
      <w:r>
        <w:rPr>
          <w:vertAlign w:val="subscript"/>
        </w:rPr>
        <w:t>f</w:t>
      </w:r>
      <w:r>
        <w:t xml:space="preserve"> ≥ 1x10</w:t>
      </w:r>
      <w:r>
        <w:rPr>
          <w:vertAlign w:val="superscript"/>
        </w:rPr>
        <w:t>-5</w:t>
      </w:r>
      <w:r>
        <w:t xml:space="preserve"> m.s</w:t>
      </w:r>
      <w:r>
        <w:rPr>
          <w:vertAlign w:val="superscript"/>
        </w:rPr>
        <w:t>-1</w:t>
      </w:r>
      <w:r>
        <w:t xml:space="preserve">. Vedle klasických materiálů na bázi kameniva mohou být využity i alternativní materiály jako např. drcený recyklát ze stavební sutě apod. </w:t>
      </w:r>
    </w:p>
    <w:p w14:paraId="01B4C131" w14:textId="77777777" w:rsidR="003F187E" w:rsidRDefault="003F187E" w:rsidP="003F187E">
      <w:pPr>
        <w:pStyle w:val="Zkladntext20"/>
        <w:shd w:val="clear" w:color="auto" w:fill="auto"/>
        <w:spacing w:before="120" w:after="0" w:line="240" w:lineRule="auto"/>
        <w:ind w:firstLine="0"/>
        <w:rPr>
          <w:rFonts w:ascii="Arial Narrow" w:hAnsi="Arial Narrow"/>
          <w:sz w:val="22"/>
          <w:szCs w:val="22"/>
        </w:rPr>
      </w:pPr>
      <w:r w:rsidRPr="005766DA">
        <w:rPr>
          <w:rFonts w:ascii="Arial Narrow" w:hAnsi="Arial Narrow"/>
          <w:sz w:val="22"/>
          <w:szCs w:val="22"/>
        </w:rPr>
        <w:t>Plošná drenáž navržená pod vrstvami technické rekultivace musí být v patě svahu vyvedena až k patnímu příkopu po celém obvodu skládky. Při realizaci musí být zabráněno, aby v těchto místech drenáž překryla zemina z následných vrstev tech</w:t>
      </w:r>
      <w:r>
        <w:rPr>
          <w:rFonts w:ascii="Arial Narrow" w:hAnsi="Arial Narrow"/>
          <w:sz w:val="22"/>
          <w:szCs w:val="22"/>
        </w:rPr>
        <w:t>nické rekultivace.</w:t>
      </w:r>
    </w:p>
    <w:p w14:paraId="0E642402" w14:textId="77777777" w:rsidR="003F187E" w:rsidRPr="008A2A9C" w:rsidRDefault="003F187E" w:rsidP="008A2A9C">
      <w:pPr>
        <w:pStyle w:val="Nadpis4"/>
        <w:numPr>
          <w:ilvl w:val="0"/>
          <w:numId w:val="0"/>
        </w:numPr>
        <w:spacing w:before="120" w:after="0"/>
        <w:rPr>
          <w:rFonts w:cs="Times New Roman"/>
          <w:b w:val="0"/>
          <w:i w:val="0"/>
          <w:snapToGrid w:val="0"/>
          <w:color w:val="000000"/>
          <w:szCs w:val="20"/>
          <w:lang w:eastAsia="ar-SA"/>
        </w:rPr>
      </w:pPr>
      <w:bookmarkStart w:id="10" w:name="_Toc176960040"/>
      <w:r w:rsidRPr="008A2A9C">
        <w:rPr>
          <w:rFonts w:cs="Times New Roman"/>
          <w:b w:val="0"/>
          <w:i w:val="0"/>
          <w:snapToGrid w:val="0"/>
          <w:color w:val="000000"/>
          <w:szCs w:val="20"/>
          <w:lang w:eastAsia="ar-SA"/>
        </w:rPr>
        <w:t>Podorniční vrstva</w:t>
      </w:r>
      <w:bookmarkEnd w:id="10"/>
    </w:p>
    <w:p w14:paraId="32C624D7" w14:textId="77777777" w:rsidR="003F187E" w:rsidRPr="005766DA" w:rsidRDefault="003F187E" w:rsidP="008A2A9C">
      <w:pPr>
        <w:pStyle w:val="Zkladntext20"/>
        <w:shd w:val="clear" w:color="auto" w:fill="auto"/>
        <w:spacing w:before="120" w:after="0" w:line="240" w:lineRule="auto"/>
        <w:ind w:left="23" w:right="23" w:firstLine="0"/>
        <w:rPr>
          <w:rFonts w:ascii="Arial Narrow" w:hAnsi="Arial Narrow"/>
          <w:sz w:val="22"/>
          <w:szCs w:val="22"/>
        </w:rPr>
      </w:pPr>
      <w:r>
        <w:rPr>
          <w:rFonts w:ascii="Arial Narrow" w:hAnsi="Arial Narrow"/>
          <w:sz w:val="22"/>
          <w:szCs w:val="22"/>
        </w:rPr>
        <w:t xml:space="preserve">Na plošnou drenáž bude provedena vrstva podorniční zeminy v tl. 400 mm. </w:t>
      </w:r>
      <w:r w:rsidRPr="005766DA">
        <w:rPr>
          <w:rFonts w:ascii="Arial Narrow" w:hAnsi="Arial Narrow"/>
          <w:sz w:val="22"/>
          <w:szCs w:val="22"/>
        </w:rPr>
        <w:t xml:space="preserve">Zemina použitá v podorniční vrstvě a pro biologicky aktivní zeminu musí mít min. úhel vnitřního tření </w:t>
      </w:r>
      <w:r>
        <w:rPr>
          <w:rFonts w:ascii="Arial Narrow" w:hAnsi="Arial Narrow"/>
          <w:sz w:val="22"/>
          <w:szCs w:val="22"/>
        </w:rPr>
        <w:t>φ</w:t>
      </w:r>
      <w:r w:rsidRPr="005766DA">
        <w:rPr>
          <w:rFonts w:ascii="Arial Narrow" w:hAnsi="Arial Narrow"/>
          <w:sz w:val="22"/>
          <w:szCs w:val="22"/>
          <w:vertAlign w:val="subscript"/>
        </w:rPr>
        <w:t>ef</w:t>
      </w:r>
      <w:r w:rsidRPr="005766DA">
        <w:rPr>
          <w:rFonts w:ascii="Arial Narrow" w:hAnsi="Arial Narrow"/>
          <w:sz w:val="22"/>
          <w:szCs w:val="22"/>
        </w:rPr>
        <w:t>&gt;24°. Zemina musí být stejnorodá a musí mít při navážení stejnou vlhkost ve všech polohách a horizontech. Ze zeminy musí být odstraněny všechny cizorodé předměty a větší kameny. Do podorniční vrstvy je možné použít i vyjmenované druhy odpadů</w:t>
      </w:r>
      <w:r>
        <w:rPr>
          <w:rFonts w:ascii="Arial Narrow" w:hAnsi="Arial Narrow"/>
          <w:sz w:val="22"/>
          <w:szCs w:val="22"/>
        </w:rPr>
        <w:t xml:space="preserve"> (odpady musí být v souladu s provozním řádem skládky)</w:t>
      </w:r>
      <w:r w:rsidRPr="005766DA">
        <w:rPr>
          <w:rFonts w:ascii="Arial Narrow" w:hAnsi="Arial Narrow"/>
          <w:sz w:val="22"/>
          <w:szCs w:val="22"/>
        </w:rPr>
        <w:t>. Tyto materiály nesmí obsahovat příměsi dalších odpadů a musí být stejnorodé struktury.</w:t>
      </w:r>
    </w:p>
    <w:p w14:paraId="76801ADA" w14:textId="77777777" w:rsidR="003F187E" w:rsidRPr="008A2A9C" w:rsidRDefault="003F187E" w:rsidP="008A2A9C">
      <w:pPr>
        <w:pStyle w:val="Nadpis4"/>
        <w:numPr>
          <w:ilvl w:val="0"/>
          <w:numId w:val="0"/>
        </w:numPr>
        <w:spacing w:before="120" w:after="0"/>
        <w:rPr>
          <w:rFonts w:cs="Times New Roman"/>
          <w:b w:val="0"/>
          <w:i w:val="0"/>
          <w:snapToGrid w:val="0"/>
          <w:color w:val="000000"/>
          <w:szCs w:val="20"/>
          <w:lang w:eastAsia="ar-SA"/>
        </w:rPr>
      </w:pPr>
      <w:bookmarkStart w:id="11" w:name="_Toc176960041"/>
      <w:r w:rsidRPr="008A2A9C">
        <w:rPr>
          <w:rFonts w:cs="Times New Roman"/>
          <w:b w:val="0"/>
          <w:i w:val="0"/>
          <w:snapToGrid w:val="0"/>
          <w:color w:val="000000"/>
          <w:szCs w:val="20"/>
          <w:lang w:eastAsia="ar-SA"/>
        </w:rPr>
        <w:t>Biologicky aktivní zemina</w:t>
      </w:r>
      <w:bookmarkEnd w:id="11"/>
    </w:p>
    <w:p w14:paraId="2B9319BA" w14:textId="6112D1DD" w:rsidR="003F187E" w:rsidRPr="008A2A9C" w:rsidRDefault="003F187E" w:rsidP="008A2A9C">
      <w:pPr>
        <w:pStyle w:val="Zkladntextodsazen3"/>
        <w:ind w:firstLine="0"/>
        <w:rPr>
          <w:rFonts w:ascii="Arial Narrow" w:hAnsi="Arial Narrow" w:cs="Times New Roman"/>
          <w:bCs w:val="0"/>
          <w:sz w:val="22"/>
          <w:szCs w:val="22"/>
          <w:lang w:eastAsia="cs-CZ"/>
        </w:rPr>
      </w:pPr>
      <w:r w:rsidRPr="008A2A9C">
        <w:rPr>
          <w:rFonts w:ascii="Arial Narrow" w:hAnsi="Arial Narrow" w:cs="Times New Roman"/>
          <w:bCs w:val="0"/>
          <w:sz w:val="22"/>
          <w:szCs w:val="22"/>
          <w:lang w:eastAsia="cs-CZ"/>
        </w:rPr>
        <w:t>Biologicky aktivní zemina v tl. 300 mm bude podkladem pro realizaci ozelenění skládky v rámci SO 02 Biologická rekultivace.</w:t>
      </w:r>
    </w:p>
    <w:p w14:paraId="454ECA37" w14:textId="77777777" w:rsidR="003F187E" w:rsidRPr="008A2A9C" w:rsidRDefault="003F187E" w:rsidP="008A2A9C">
      <w:pPr>
        <w:pStyle w:val="Nadpis4"/>
        <w:numPr>
          <w:ilvl w:val="0"/>
          <w:numId w:val="0"/>
        </w:numPr>
        <w:spacing w:before="120" w:after="0"/>
        <w:rPr>
          <w:rFonts w:cs="Times New Roman"/>
          <w:b w:val="0"/>
          <w:i w:val="0"/>
          <w:snapToGrid w:val="0"/>
          <w:color w:val="000000"/>
          <w:szCs w:val="20"/>
          <w:lang w:eastAsia="ar-SA"/>
        </w:rPr>
      </w:pPr>
      <w:bookmarkStart w:id="12" w:name="_Toc176960042"/>
      <w:r w:rsidRPr="008A2A9C">
        <w:rPr>
          <w:rFonts w:cs="Times New Roman"/>
          <w:b w:val="0"/>
          <w:i w:val="0"/>
          <w:snapToGrid w:val="0"/>
          <w:color w:val="000000"/>
          <w:szCs w:val="20"/>
          <w:lang w:eastAsia="ar-SA"/>
        </w:rPr>
        <w:t>Odplynění skládky</w:t>
      </w:r>
      <w:bookmarkEnd w:id="12"/>
    </w:p>
    <w:p w14:paraId="0A0F46CE" w14:textId="77777777" w:rsidR="00C6274D" w:rsidRDefault="003F187E" w:rsidP="003F187E">
      <w:pPr>
        <w:spacing w:before="120"/>
        <w:rPr>
          <w:szCs w:val="22"/>
        </w:rPr>
      </w:pPr>
      <w:bookmarkStart w:id="13" w:name="_Hlk176960968"/>
      <w:r w:rsidRPr="00AF4428">
        <w:rPr>
          <w:szCs w:val="22"/>
        </w:rPr>
        <w:t>V rámci tohoto stavebního objektu bude řešen odplyňovací systém skládky – sběrná a svodná síť plynu včetně sběrného a těsnícího systému odplynění skládky. V ploše temena nově rekultivované skládky b</w:t>
      </w:r>
      <w:r w:rsidR="008A2A9C">
        <w:rPr>
          <w:szCs w:val="22"/>
        </w:rPr>
        <w:t xml:space="preserve">yly </w:t>
      </w:r>
      <w:r w:rsidR="00642913">
        <w:rPr>
          <w:szCs w:val="22"/>
        </w:rPr>
        <w:t xml:space="preserve">v rámci provozu skládky </w:t>
      </w:r>
      <w:r w:rsidRPr="00AF4428">
        <w:rPr>
          <w:szCs w:val="22"/>
        </w:rPr>
        <w:t xml:space="preserve">ke stávajícím vrtům postupně rozmístěny v nepravidelné síti další nové jímací </w:t>
      </w:r>
      <w:r w:rsidR="00C6274D">
        <w:rPr>
          <w:szCs w:val="22"/>
        </w:rPr>
        <w:t xml:space="preserve">plynové </w:t>
      </w:r>
      <w:r w:rsidRPr="00AF4428">
        <w:rPr>
          <w:szCs w:val="22"/>
        </w:rPr>
        <w:t xml:space="preserve">studny. Odvodnění plynovodních potrubí je uvažováno zpět k vrtům nebo do skládky. </w:t>
      </w:r>
    </w:p>
    <w:p w14:paraId="00267FB2" w14:textId="2218306C" w:rsidR="00C6274D" w:rsidRDefault="00C6274D" w:rsidP="00C6274D">
      <w:pPr>
        <w:rPr>
          <w:szCs w:val="22"/>
        </w:rPr>
      </w:pPr>
      <w:r w:rsidRPr="00AF4428">
        <w:rPr>
          <w:szCs w:val="22"/>
        </w:rPr>
        <w:t xml:space="preserve">Jímací studny </w:t>
      </w:r>
      <w:r>
        <w:rPr>
          <w:szCs w:val="22"/>
        </w:rPr>
        <w:t xml:space="preserve">byly </w:t>
      </w:r>
      <w:r w:rsidRPr="00AF4428">
        <w:rPr>
          <w:szCs w:val="22"/>
        </w:rPr>
        <w:t>prováděny metodou dodatečných závrtů dle projektu a technologie provozovatele odplyňovacího systému. Jsou kruhového průřezu o průměru 620 mm. Jsou realizovány z kameniva frakce 16-32, v ose studny je umístěna perforovaná trubka z PEHD průměru 110 nebo 90 mm, která je na povrchu skládky napojena na sběrný plynovodní systém (detail viz v. č. 01-</w:t>
      </w:r>
      <w:r>
        <w:rPr>
          <w:szCs w:val="22"/>
        </w:rPr>
        <w:t>7</w:t>
      </w:r>
      <w:r w:rsidRPr="00AF4428">
        <w:rPr>
          <w:szCs w:val="22"/>
        </w:rPr>
        <w:t>). Svody vrtů zakončených pod konečnou figurou skládky, jsou vyvedeny mimo těleso skládky a zakončeny v regulační šachtě, kde je prováděna regulace.</w:t>
      </w:r>
    </w:p>
    <w:p w14:paraId="4A8931A9" w14:textId="55571E1D" w:rsidR="00193733" w:rsidRDefault="00642913" w:rsidP="003F187E">
      <w:pPr>
        <w:spacing w:before="120"/>
        <w:rPr>
          <w:szCs w:val="22"/>
        </w:rPr>
      </w:pPr>
      <w:r>
        <w:rPr>
          <w:szCs w:val="22"/>
        </w:rPr>
        <w:lastRenderedPageBreak/>
        <w:t xml:space="preserve">V ploše skládky, která je předmětem této stavby se nachází celkem 7 plynových studní. Rozmístění studní je graficky znázorněno na v.č. C.3 Koordinační situační výkres. V rámci rekultivace skládky bude provedena konečná úprava hlavy plynové studny dle v.č. </w:t>
      </w:r>
      <w:r w:rsidR="00C6274D">
        <w:rPr>
          <w:szCs w:val="22"/>
        </w:rPr>
        <w:t>01-7. Některé plynové studny bude nutné rektifikovat na úroveň kóty rekultivace skládky. Potřebné navýšení hlavy plynové studny (0 až 3 m) je znázorněno v tabulce na v.č. C.3.</w:t>
      </w:r>
      <w:r w:rsidR="00193733">
        <w:rPr>
          <w:szCs w:val="22"/>
        </w:rPr>
        <w:t xml:space="preserve"> V ploše rekultivace bude provedena nová regulační šachta odplynění skládky (viz situace C.3).</w:t>
      </w:r>
    </w:p>
    <w:p w14:paraId="15D2C060" w14:textId="0D84BC06" w:rsidR="003F187E" w:rsidRPr="00B17954" w:rsidRDefault="003F187E" w:rsidP="003F187E">
      <w:pPr>
        <w:spacing w:before="120"/>
        <w:rPr>
          <w:szCs w:val="22"/>
        </w:rPr>
      </w:pPr>
      <w:r w:rsidRPr="00AF4428">
        <w:rPr>
          <w:szCs w:val="22"/>
        </w:rPr>
        <w:t>Návrh a způsob provedení odplynění skládky zpracovává ve spolupráci s dodavatelem rekultivace skládky stávající provozovatel odplynění skládky</w:t>
      </w:r>
      <w:r w:rsidR="00193733">
        <w:rPr>
          <w:szCs w:val="22"/>
        </w:rPr>
        <w:t xml:space="preserve"> (ÚVP Brno)</w:t>
      </w:r>
      <w:r w:rsidRPr="00AF4428">
        <w:rPr>
          <w:szCs w:val="22"/>
        </w:rPr>
        <w:t>.</w:t>
      </w:r>
    </w:p>
    <w:p w14:paraId="7789C80D" w14:textId="16121C48" w:rsidR="003F187E" w:rsidRPr="008A2A9C" w:rsidRDefault="003F187E" w:rsidP="008A2A9C">
      <w:pPr>
        <w:pStyle w:val="Nadpis4"/>
        <w:numPr>
          <w:ilvl w:val="0"/>
          <w:numId w:val="0"/>
        </w:numPr>
        <w:spacing w:before="120" w:after="0"/>
        <w:rPr>
          <w:rFonts w:cs="Times New Roman"/>
          <w:b w:val="0"/>
          <w:i w:val="0"/>
          <w:snapToGrid w:val="0"/>
          <w:color w:val="000000"/>
          <w:szCs w:val="20"/>
          <w:lang w:eastAsia="ar-SA"/>
        </w:rPr>
      </w:pPr>
      <w:bookmarkStart w:id="14" w:name="_Toc176960043"/>
      <w:bookmarkEnd w:id="13"/>
      <w:r w:rsidRPr="008A2A9C">
        <w:rPr>
          <w:rFonts w:cs="Times New Roman"/>
          <w:b w:val="0"/>
          <w:i w:val="0"/>
          <w:snapToGrid w:val="0"/>
          <w:color w:val="000000"/>
          <w:szCs w:val="20"/>
          <w:lang w:eastAsia="ar-SA"/>
        </w:rPr>
        <w:t>Jímka průsakových vod pro 1. etapu skládky</w:t>
      </w:r>
      <w:bookmarkEnd w:id="14"/>
    </w:p>
    <w:p w14:paraId="7BCC86D7" w14:textId="7B7DCCCF" w:rsidR="003F187E" w:rsidRDefault="003F187E" w:rsidP="003F187E">
      <w:pPr>
        <w:pStyle w:val="Textodstavce"/>
      </w:pPr>
      <w:bookmarkStart w:id="15" w:name="_Hlk176960924"/>
      <w:r>
        <w:t>Stávající jímk</w:t>
      </w:r>
      <w:r w:rsidR="0080230E">
        <w:t>a</w:t>
      </w:r>
      <w:r>
        <w:t xml:space="preserve"> pro průsakové vody pro 1. etapu skládky j</w:t>
      </w:r>
      <w:r w:rsidR="0055146E">
        <w:t xml:space="preserve">e </w:t>
      </w:r>
      <w:r>
        <w:t>umístěn</w:t>
      </w:r>
      <w:r w:rsidR="0055146E">
        <w:t>a</w:t>
      </w:r>
      <w:r>
        <w:t xml:space="preserve"> v ploše těsněného tělesa skládky Medlov. Železobetonová konstrukce jímky byla vybudována ve dně skládky. Během skládkování je stávající konstrukce jímky postupně nastavována železobetonovou skruží DN 1000. Voda z jímky je dle provozního řádu skládky odčerpávána k likvidaci, buď rozléváním po ploše aktivní skládky nebo k odvozu na ČOV.</w:t>
      </w:r>
    </w:p>
    <w:p w14:paraId="705DEA80" w14:textId="28EA7B86" w:rsidR="003F187E" w:rsidRDefault="003F187E" w:rsidP="00DB1C20">
      <w:pPr>
        <w:pStyle w:val="Textodstavce"/>
      </w:pPr>
      <w:r>
        <w:t>Před dokončením skládkování na 1. etapě skládky je potřeba jímk</w:t>
      </w:r>
      <w:r w:rsidR="0055146E">
        <w:t>u</w:t>
      </w:r>
      <w:r>
        <w:t xml:space="preserve"> upravit tak, aby stávající odčerpávání průsakových vod bylo možné provádět bezpečně a ekologicky, v souladu s provozním řádem skládky, i po provedené navržené rekultivaci skládky.</w:t>
      </w:r>
    </w:p>
    <w:bookmarkEnd w:id="15"/>
    <w:p w14:paraId="5DFA2F34" w14:textId="77777777" w:rsidR="003F187E" w:rsidRDefault="003F187E" w:rsidP="00DB1C20">
      <w:pPr>
        <w:pStyle w:val="Textodstavce"/>
      </w:pPr>
      <w:r>
        <w:t>Stávající betonové skruže budou vyvedeny 1 m nad úroveň povrchu rekultivace skládky. Z bezpečnostních důvodů a z důvodu zamezení nátoku atmosférických srážek, bude vnitřní prostor jímky chráněn lehkým poklopem z HDPE materiálu odolávajícího UV záření.</w:t>
      </w:r>
    </w:p>
    <w:p w14:paraId="61F1BDB9" w14:textId="09666392" w:rsidR="003F187E" w:rsidRDefault="003F187E" w:rsidP="003F187E">
      <w:pPr>
        <w:pStyle w:val="Textodstavce"/>
      </w:pPr>
      <w:r>
        <w:t xml:space="preserve">Odčerpávání vod z jímky </w:t>
      </w:r>
      <w:r w:rsidR="008A2A9C">
        <w:t xml:space="preserve">je a </w:t>
      </w:r>
      <w:r>
        <w:t>bude řešeno v rámci provozního řádu skládky.</w:t>
      </w:r>
    </w:p>
    <w:p w14:paraId="12084843" w14:textId="17B476D0" w:rsidR="003F187E" w:rsidRDefault="003F187E" w:rsidP="003F187E">
      <w:pPr>
        <w:pStyle w:val="Textodstavce"/>
      </w:pPr>
      <w:r>
        <w:t>Ukončení jímky průsakových vod je znázorněno na v. č. 01-</w:t>
      </w:r>
      <w:r w:rsidR="0055146E">
        <w:t>6</w:t>
      </w:r>
      <w:r>
        <w:t xml:space="preserve"> Jímka průsakových vod pro 1. etapu skládky.</w:t>
      </w:r>
    </w:p>
    <w:p w14:paraId="307CA052" w14:textId="2F037827" w:rsidR="00DB1C20" w:rsidRPr="00705A2C" w:rsidRDefault="00DB1C20" w:rsidP="00DB1C20">
      <w:pPr>
        <w:pStyle w:val="Nadpis2"/>
        <w:numPr>
          <w:ilvl w:val="0"/>
          <w:numId w:val="0"/>
        </w:numPr>
      </w:pPr>
      <w:bookmarkStart w:id="16" w:name="_Toc176960044"/>
      <w:r>
        <w:t>4. Vytýčení stavby</w:t>
      </w:r>
      <w:bookmarkEnd w:id="16"/>
    </w:p>
    <w:p w14:paraId="3E1E51AC" w14:textId="77777777" w:rsidR="00DB1C20" w:rsidRDefault="00DB1C20" w:rsidP="00DB1C20">
      <w:pPr>
        <w:spacing w:before="120"/>
        <w:rPr>
          <w:szCs w:val="22"/>
        </w:rPr>
      </w:pPr>
      <w:r>
        <w:rPr>
          <w:szCs w:val="22"/>
        </w:rPr>
        <w:t>Graficky je tvar figury skládky a provedení technické rekultivace znázorněno ve výkresové části této projektové dokumentace.</w:t>
      </w:r>
    </w:p>
    <w:p w14:paraId="2C3001AC" w14:textId="6CDC06FB" w:rsidR="00DB1C20" w:rsidRDefault="00DB1C20" w:rsidP="00DB1C20">
      <w:pPr>
        <w:spacing w:before="120"/>
        <w:rPr>
          <w:snapToGrid w:val="0"/>
          <w:color w:val="000000"/>
        </w:rPr>
      </w:pPr>
      <w:r w:rsidRPr="006018E9">
        <w:rPr>
          <w:snapToGrid w:val="0"/>
          <w:color w:val="000000"/>
        </w:rPr>
        <w:t>Plošné úpravy jednotlivých vrstev rekultivace není nutné speciálně vytyčovat, protože se jedná o vrstvy konstantních tlouštěk, které budou rozprostírány na připrave</w:t>
      </w:r>
      <w:r>
        <w:rPr>
          <w:snapToGrid w:val="0"/>
          <w:color w:val="000000"/>
        </w:rPr>
        <w:t>ný povrch skládky</w:t>
      </w:r>
      <w:r w:rsidRPr="006018E9">
        <w:rPr>
          <w:snapToGrid w:val="0"/>
          <w:color w:val="000000"/>
        </w:rPr>
        <w:t>.</w:t>
      </w:r>
      <w:r>
        <w:rPr>
          <w:snapToGrid w:val="0"/>
          <w:color w:val="000000"/>
        </w:rPr>
        <w:t xml:space="preserve"> Rozsah realizace SO 01 je graficky znázorněn na v. č. </w:t>
      </w:r>
      <w:r w:rsidR="00215F5C">
        <w:rPr>
          <w:snapToGrid w:val="0"/>
          <w:color w:val="000000"/>
        </w:rPr>
        <w:t xml:space="preserve">01-2 a v.č. </w:t>
      </w:r>
      <w:r>
        <w:rPr>
          <w:snapToGrid w:val="0"/>
          <w:color w:val="000000"/>
        </w:rPr>
        <w:t>C. 3 Koordinační situační výkres a ve zpracovaných řezech a detailech rekultivace.</w:t>
      </w:r>
    </w:p>
    <w:p w14:paraId="48BCFEE6" w14:textId="003B8DAD" w:rsidR="00DB1C20" w:rsidRDefault="00DB1C20" w:rsidP="00DB1C20">
      <w:pPr>
        <w:spacing w:before="120"/>
        <w:rPr>
          <w:snapToGrid w:val="0"/>
          <w:color w:val="000000"/>
        </w:rPr>
      </w:pPr>
      <w:r>
        <w:rPr>
          <w:snapToGrid w:val="0"/>
          <w:color w:val="000000"/>
        </w:rPr>
        <w:t>Vytýčení povrchu PEHD fólie tl. 1 mm oboustranně strukturované bude provedeno dle v. č. 01-</w:t>
      </w:r>
      <w:r w:rsidR="00215F5C">
        <w:rPr>
          <w:snapToGrid w:val="0"/>
          <w:color w:val="000000"/>
        </w:rPr>
        <w:t>2</w:t>
      </w:r>
      <w:r>
        <w:rPr>
          <w:snapToGrid w:val="0"/>
          <w:color w:val="000000"/>
        </w:rPr>
        <w:t xml:space="preserve"> </w:t>
      </w:r>
      <w:r w:rsidR="00215F5C">
        <w:rPr>
          <w:snapToGrid w:val="0"/>
          <w:color w:val="000000"/>
        </w:rPr>
        <w:t xml:space="preserve">Podrobná situace SO 01 </w:t>
      </w:r>
      <w:r>
        <w:rPr>
          <w:snapToGrid w:val="0"/>
          <w:color w:val="000000"/>
        </w:rPr>
        <w:t xml:space="preserve">v měřítku 1: </w:t>
      </w:r>
      <w:r w:rsidR="004B0080">
        <w:rPr>
          <w:snapToGrid w:val="0"/>
          <w:color w:val="000000"/>
        </w:rPr>
        <w:t>75</w:t>
      </w:r>
      <w:r>
        <w:rPr>
          <w:snapToGrid w:val="0"/>
          <w:color w:val="000000"/>
        </w:rPr>
        <w:t xml:space="preserve">0. Seznam vytyčovacích bodů pro vytýčení povrchu PEHD </w:t>
      </w:r>
      <w:r w:rsidR="00215F5C">
        <w:rPr>
          <w:snapToGrid w:val="0"/>
          <w:color w:val="000000"/>
        </w:rPr>
        <w:t>fólie,</w:t>
      </w:r>
      <w:r>
        <w:rPr>
          <w:snapToGrid w:val="0"/>
          <w:color w:val="000000"/>
        </w:rPr>
        <w:t xml:space="preserve"> respektive povrchu plošné plynové drenáže (vytýčení pláně pro instalaci PEHD fólie) je následující:</w:t>
      </w:r>
    </w:p>
    <w:p w14:paraId="206F1C1B" w14:textId="77777777" w:rsidR="00215F5C" w:rsidRPr="00215F5C" w:rsidRDefault="00215F5C" w:rsidP="00215F5C">
      <w:pPr>
        <w:spacing w:before="120"/>
        <w:rPr>
          <w:snapToGrid w:val="0"/>
          <w:color w:val="000000"/>
        </w:rPr>
      </w:pPr>
      <w:r w:rsidRPr="00215F5C">
        <w:rPr>
          <w:snapToGrid w:val="0"/>
          <w:color w:val="000000"/>
        </w:rPr>
        <w:t>1 -557318.5580 -1097808.9380 252.6200</w:t>
      </w:r>
    </w:p>
    <w:p w14:paraId="6196026F" w14:textId="77777777" w:rsidR="00215F5C" w:rsidRPr="00215F5C" w:rsidRDefault="00215F5C" w:rsidP="00215F5C">
      <w:pPr>
        <w:rPr>
          <w:snapToGrid w:val="0"/>
          <w:color w:val="000000"/>
        </w:rPr>
      </w:pPr>
      <w:r w:rsidRPr="00215F5C">
        <w:rPr>
          <w:snapToGrid w:val="0"/>
          <w:color w:val="000000"/>
        </w:rPr>
        <w:t>2 -557320.4140 -1097809.7830 252.5900</w:t>
      </w:r>
    </w:p>
    <w:p w14:paraId="52E8593B" w14:textId="77777777" w:rsidR="00215F5C" w:rsidRPr="00215F5C" w:rsidRDefault="00215F5C" w:rsidP="00215F5C">
      <w:pPr>
        <w:rPr>
          <w:snapToGrid w:val="0"/>
          <w:color w:val="000000"/>
        </w:rPr>
      </w:pPr>
      <w:r w:rsidRPr="00215F5C">
        <w:rPr>
          <w:snapToGrid w:val="0"/>
          <w:color w:val="000000"/>
        </w:rPr>
        <w:t>3 -557378.1520 -1097775.8440 252.7500</w:t>
      </w:r>
    </w:p>
    <w:p w14:paraId="36B3FE68" w14:textId="77777777" w:rsidR="00215F5C" w:rsidRPr="00215F5C" w:rsidRDefault="00215F5C" w:rsidP="00215F5C">
      <w:pPr>
        <w:rPr>
          <w:snapToGrid w:val="0"/>
          <w:color w:val="000000"/>
        </w:rPr>
      </w:pPr>
      <w:r w:rsidRPr="00215F5C">
        <w:rPr>
          <w:snapToGrid w:val="0"/>
          <w:color w:val="000000"/>
        </w:rPr>
        <w:t>4 -557389.6620 -1097768.9540 253.0400</w:t>
      </w:r>
    </w:p>
    <w:p w14:paraId="3233AAAF" w14:textId="77777777" w:rsidR="00215F5C" w:rsidRPr="00215F5C" w:rsidRDefault="00215F5C" w:rsidP="00215F5C">
      <w:pPr>
        <w:rPr>
          <w:snapToGrid w:val="0"/>
          <w:color w:val="000000"/>
        </w:rPr>
      </w:pPr>
      <w:r w:rsidRPr="00215F5C">
        <w:rPr>
          <w:snapToGrid w:val="0"/>
          <w:color w:val="000000"/>
        </w:rPr>
        <w:t>5 -557459.5447 -1097853.3424 277.8000</w:t>
      </w:r>
    </w:p>
    <w:p w14:paraId="0327B952" w14:textId="77777777" w:rsidR="00215F5C" w:rsidRPr="00215F5C" w:rsidRDefault="00215F5C" w:rsidP="00215F5C">
      <w:pPr>
        <w:rPr>
          <w:snapToGrid w:val="0"/>
          <w:color w:val="000000"/>
        </w:rPr>
      </w:pPr>
      <w:r w:rsidRPr="00215F5C">
        <w:rPr>
          <w:snapToGrid w:val="0"/>
          <w:color w:val="000000"/>
        </w:rPr>
        <w:t>6 -557529.2930 -1097922.3925 280.5000</w:t>
      </w:r>
    </w:p>
    <w:p w14:paraId="25FD25AE" w14:textId="77777777" w:rsidR="00215F5C" w:rsidRPr="00215F5C" w:rsidRDefault="00215F5C" w:rsidP="00215F5C">
      <w:pPr>
        <w:rPr>
          <w:snapToGrid w:val="0"/>
          <w:color w:val="000000"/>
        </w:rPr>
      </w:pPr>
      <w:r w:rsidRPr="00215F5C">
        <w:rPr>
          <w:snapToGrid w:val="0"/>
          <w:color w:val="000000"/>
        </w:rPr>
        <w:t>7 -557472.0473 -1097845.0210 278.0000</w:t>
      </w:r>
    </w:p>
    <w:p w14:paraId="7B9B421A" w14:textId="77777777" w:rsidR="00215F5C" w:rsidRPr="00215F5C" w:rsidRDefault="00215F5C" w:rsidP="00215F5C">
      <w:pPr>
        <w:rPr>
          <w:snapToGrid w:val="0"/>
          <w:color w:val="000000"/>
        </w:rPr>
      </w:pPr>
      <w:r w:rsidRPr="00215F5C">
        <w:rPr>
          <w:snapToGrid w:val="0"/>
          <w:color w:val="000000"/>
        </w:rPr>
        <w:t>8 -557455.2515 -1097816.8419 277.3000</w:t>
      </w:r>
    </w:p>
    <w:p w14:paraId="0E43D1A4" w14:textId="77777777" w:rsidR="00215F5C" w:rsidRPr="00215F5C" w:rsidRDefault="00215F5C" w:rsidP="00215F5C">
      <w:pPr>
        <w:rPr>
          <w:snapToGrid w:val="0"/>
          <w:color w:val="000000"/>
        </w:rPr>
      </w:pPr>
      <w:r w:rsidRPr="00215F5C">
        <w:rPr>
          <w:snapToGrid w:val="0"/>
          <w:color w:val="000000"/>
        </w:rPr>
        <w:t>9 -557417.8511 -1097835.5158 276.8000</w:t>
      </w:r>
    </w:p>
    <w:p w14:paraId="5ACE2D29" w14:textId="77777777" w:rsidR="00215F5C" w:rsidRPr="00215F5C" w:rsidRDefault="00215F5C" w:rsidP="00215F5C">
      <w:pPr>
        <w:rPr>
          <w:snapToGrid w:val="0"/>
          <w:color w:val="000000"/>
        </w:rPr>
      </w:pPr>
      <w:r w:rsidRPr="00215F5C">
        <w:rPr>
          <w:snapToGrid w:val="0"/>
          <w:color w:val="000000"/>
        </w:rPr>
        <w:t>10 -557378.4972 -1097855.1691 275.8500</w:t>
      </w:r>
    </w:p>
    <w:p w14:paraId="32A75AA8" w14:textId="77777777" w:rsidR="00215F5C" w:rsidRPr="00215F5C" w:rsidRDefault="00215F5C" w:rsidP="00215F5C">
      <w:pPr>
        <w:rPr>
          <w:snapToGrid w:val="0"/>
          <w:color w:val="000000"/>
        </w:rPr>
      </w:pPr>
      <w:r w:rsidRPr="00215F5C">
        <w:rPr>
          <w:snapToGrid w:val="0"/>
          <w:color w:val="000000"/>
        </w:rPr>
        <w:t>11 -557331.6127 -1097884.4700 274.4500</w:t>
      </w:r>
    </w:p>
    <w:p w14:paraId="594DB3EC" w14:textId="77777777" w:rsidR="00215F5C" w:rsidRPr="00215F5C" w:rsidRDefault="00215F5C" w:rsidP="00215F5C">
      <w:pPr>
        <w:rPr>
          <w:snapToGrid w:val="0"/>
          <w:color w:val="000000"/>
        </w:rPr>
      </w:pPr>
      <w:r w:rsidRPr="00215F5C">
        <w:rPr>
          <w:snapToGrid w:val="0"/>
          <w:color w:val="000000"/>
        </w:rPr>
        <w:t>12 -557299.8528 -1097914.9071 273.4800</w:t>
      </w:r>
    </w:p>
    <w:p w14:paraId="14FC5D39" w14:textId="77777777" w:rsidR="00215F5C" w:rsidRPr="00215F5C" w:rsidRDefault="00215F5C" w:rsidP="00215F5C">
      <w:pPr>
        <w:rPr>
          <w:snapToGrid w:val="0"/>
          <w:color w:val="000000"/>
        </w:rPr>
      </w:pPr>
      <w:r w:rsidRPr="00215F5C">
        <w:rPr>
          <w:snapToGrid w:val="0"/>
          <w:color w:val="000000"/>
        </w:rPr>
        <w:t>13 -557302.2764 -1097915.3546 273.5500</w:t>
      </w:r>
    </w:p>
    <w:p w14:paraId="30910A2E" w14:textId="77777777" w:rsidR="00215F5C" w:rsidRPr="00215F5C" w:rsidRDefault="00215F5C" w:rsidP="00215F5C">
      <w:pPr>
        <w:rPr>
          <w:snapToGrid w:val="0"/>
          <w:color w:val="000000"/>
        </w:rPr>
      </w:pPr>
      <w:r w:rsidRPr="00215F5C">
        <w:rPr>
          <w:snapToGrid w:val="0"/>
          <w:color w:val="000000"/>
        </w:rPr>
        <w:t>15 -557373.3200 -1097828.1100 267.1600</w:t>
      </w:r>
    </w:p>
    <w:p w14:paraId="47406293" w14:textId="77777777" w:rsidR="00215F5C" w:rsidRPr="00215F5C" w:rsidRDefault="00215F5C" w:rsidP="00215F5C">
      <w:pPr>
        <w:rPr>
          <w:snapToGrid w:val="0"/>
          <w:color w:val="000000"/>
        </w:rPr>
      </w:pPr>
      <w:r w:rsidRPr="00215F5C">
        <w:rPr>
          <w:snapToGrid w:val="0"/>
          <w:color w:val="000000"/>
        </w:rPr>
        <w:t>16 -557355.6740 -1097839.4905 267.3500</w:t>
      </w:r>
    </w:p>
    <w:p w14:paraId="0C126F68" w14:textId="77777777" w:rsidR="00215F5C" w:rsidRPr="00215F5C" w:rsidRDefault="00215F5C" w:rsidP="00215F5C">
      <w:pPr>
        <w:rPr>
          <w:snapToGrid w:val="0"/>
          <w:color w:val="000000"/>
        </w:rPr>
      </w:pPr>
      <w:r w:rsidRPr="00215F5C">
        <w:rPr>
          <w:snapToGrid w:val="0"/>
          <w:color w:val="000000"/>
        </w:rPr>
        <w:lastRenderedPageBreak/>
        <w:t>17 -557316.7106 -1097866.3315 266.9900</w:t>
      </w:r>
    </w:p>
    <w:p w14:paraId="3A489FA1" w14:textId="77777777" w:rsidR="00215F5C" w:rsidRPr="00215F5C" w:rsidRDefault="00215F5C" w:rsidP="00215F5C">
      <w:pPr>
        <w:rPr>
          <w:snapToGrid w:val="0"/>
          <w:color w:val="000000"/>
        </w:rPr>
      </w:pPr>
      <w:r w:rsidRPr="00215F5C">
        <w:rPr>
          <w:snapToGrid w:val="0"/>
          <w:color w:val="000000"/>
        </w:rPr>
        <w:t>18 -557267.5854 -1097909.0745 264.1600</w:t>
      </w:r>
    </w:p>
    <w:p w14:paraId="0F20BBD5" w14:textId="77777777" w:rsidR="00215F5C" w:rsidRPr="00215F5C" w:rsidRDefault="00215F5C" w:rsidP="00215F5C">
      <w:pPr>
        <w:rPr>
          <w:snapToGrid w:val="0"/>
          <w:color w:val="000000"/>
        </w:rPr>
      </w:pPr>
      <w:r w:rsidRPr="00215F5C">
        <w:rPr>
          <w:snapToGrid w:val="0"/>
          <w:color w:val="000000"/>
        </w:rPr>
        <w:t>19 -557379.4761 -1097856.9157 275.8800</w:t>
      </w:r>
    </w:p>
    <w:p w14:paraId="75D293C5" w14:textId="77777777" w:rsidR="00215F5C" w:rsidRPr="00215F5C" w:rsidRDefault="00215F5C" w:rsidP="00215F5C">
      <w:pPr>
        <w:rPr>
          <w:snapToGrid w:val="0"/>
          <w:color w:val="000000"/>
        </w:rPr>
      </w:pPr>
      <w:r w:rsidRPr="00215F5C">
        <w:rPr>
          <w:snapToGrid w:val="0"/>
          <w:color w:val="000000"/>
        </w:rPr>
        <w:t>20 -557245.6600 -1097906.3500 259.3100</w:t>
      </w:r>
    </w:p>
    <w:p w14:paraId="2A7BF204" w14:textId="77777777" w:rsidR="00215F5C" w:rsidRPr="00215F5C" w:rsidRDefault="00215F5C" w:rsidP="00215F5C">
      <w:pPr>
        <w:rPr>
          <w:snapToGrid w:val="0"/>
          <w:color w:val="000000"/>
        </w:rPr>
      </w:pPr>
      <w:r w:rsidRPr="00215F5C">
        <w:rPr>
          <w:snapToGrid w:val="0"/>
          <w:color w:val="000000"/>
        </w:rPr>
        <w:t>21 -557283.0145 -1097859.5586 257.3300</w:t>
      </w:r>
    </w:p>
    <w:p w14:paraId="70004A42" w14:textId="77777777" w:rsidR="00215F5C" w:rsidRPr="00215F5C" w:rsidRDefault="00215F5C" w:rsidP="00215F5C">
      <w:pPr>
        <w:rPr>
          <w:snapToGrid w:val="0"/>
          <w:color w:val="000000"/>
        </w:rPr>
      </w:pPr>
      <w:r w:rsidRPr="00215F5C">
        <w:rPr>
          <w:snapToGrid w:val="0"/>
          <w:color w:val="000000"/>
        </w:rPr>
        <w:t>22 -557288.9078 -1097836.5743 252.8800</w:t>
      </w:r>
    </w:p>
    <w:p w14:paraId="562DB8C4" w14:textId="77777777" w:rsidR="00215F5C" w:rsidRPr="00215F5C" w:rsidRDefault="00215F5C" w:rsidP="00215F5C">
      <w:pPr>
        <w:rPr>
          <w:snapToGrid w:val="0"/>
          <w:color w:val="000000"/>
        </w:rPr>
      </w:pPr>
      <w:r w:rsidRPr="00215F5C">
        <w:rPr>
          <w:snapToGrid w:val="0"/>
          <w:color w:val="000000"/>
        </w:rPr>
        <w:t>23 -557297.4290 -1097830.7870 253.0900</w:t>
      </w:r>
    </w:p>
    <w:p w14:paraId="33161B89" w14:textId="77777777" w:rsidR="00215F5C" w:rsidRPr="00215F5C" w:rsidRDefault="00215F5C" w:rsidP="00215F5C">
      <w:pPr>
        <w:rPr>
          <w:snapToGrid w:val="0"/>
          <w:color w:val="000000"/>
        </w:rPr>
      </w:pPr>
      <w:r w:rsidRPr="00215F5C">
        <w:rPr>
          <w:snapToGrid w:val="0"/>
          <w:color w:val="000000"/>
        </w:rPr>
        <w:t>24 -557308.5400 -1097822.8930 253.6800</w:t>
      </w:r>
    </w:p>
    <w:p w14:paraId="722B128F" w14:textId="77777777" w:rsidR="00215F5C" w:rsidRPr="00215F5C" w:rsidRDefault="00215F5C" w:rsidP="00215F5C">
      <w:pPr>
        <w:rPr>
          <w:snapToGrid w:val="0"/>
          <w:color w:val="000000"/>
        </w:rPr>
      </w:pPr>
      <w:r w:rsidRPr="00215F5C">
        <w:rPr>
          <w:snapToGrid w:val="0"/>
          <w:color w:val="000000"/>
        </w:rPr>
        <w:t>25 -557319.2430 -1097807.9830 252.5500</w:t>
      </w:r>
    </w:p>
    <w:p w14:paraId="7973F633" w14:textId="77777777" w:rsidR="00215F5C" w:rsidRPr="00215F5C" w:rsidRDefault="00215F5C" w:rsidP="00215F5C">
      <w:pPr>
        <w:rPr>
          <w:snapToGrid w:val="0"/>
          <w:color w:val="000000"/>
        </w:rPr>
      </w:pPr>
      <w:r w:rsidRPr="00215F5C">
        <w:rPr>
          <w:snapToGrid w:val="0"/>
          <w:color w:val="000000"/>
        </w:rPr>
        <w:t>26 -557332.8476 -1097886.0567 274.4900</w:t>
      </w:r>
    </w:p>
    <w:p w14:paraId="70B90546" w14:textId="77777777" w:rsidR="00215F5C" w:rsidRPr="00215F5C" w:rsidRDefault="00215F5C" w:rsidP="00215F5C">
      <w:pPr>
        <w:rPr>
          <w:snapToGrid w:val="0"/>
          <w:color w:val="000000"/>
        </w:rPr>
      </w:pPr>
      <w:r w:rsidRPr="00215F5C">
        <w:rPr>
          <w:snapToGrid w:val="0"/>
          <w:color w:val="000000"/>
        </w:rPr>
        <w:t>27 -557273.8167 -1097910.2804 264.8500</w:t>
      </w:r>
    </w:p>
    <w:p w14:paraId="050C4D4A" w14:textId="77777777" w:rsidR="00215F5C" w:rsidRPr="00215F5C" w:rsidRDefault="00215F5C" w:rsidP="00215F5C">
      <w:pPr>
        <w:rPr>
          <w:snapToGrid w:val="0"/>
          <w:color w:val="000000"/>
        </w:rPr>
      </w:pPr>
      <w:r w:rsidRPr="00215F5C">
        <w:rPr>
          <w:snapToGrid w:val="0"/>
          <w:color w:val="000000"/>
        </w:rPr>
        <w:t>28 -557319.7857 -1097870.2848 267.1400</w:t>
      </w:r>
    </w:p>
    <w:p w14:paraId="43FDB0ED" w14:textId="77777777" w:rsidR="00215F5C" w:rsidRPr="00215F5C" w:rsidRDefault="00215F5C" w:rsidP="00215F5C">
      <w:pPr>
        <w:rPr>
          <w:snapToGrid w:val="0"/>
          <w:color w:val="000000"/>
        </w:rPr>
      </w:pPr>
      <w:r w:rsidRPr="00215F5C">
        <w:rPr>
          <w:snapToGrid w:val="0"/>
          <w:color w:val="000000"/>
        </w:rPr>
        <w:t>29 -557358.4478 -1097843.6512 267.5000</w:t>
      </w:r>
    </w:p>
    <w:p w14:paraId="767951E8" w14:textId="77777777" w:rsidR="00215F5C" w:rsidRPr="00215F5C" w:rsidRDefault="00215F5C" w:rsidP="00215F5C">
      <w:pPr>
        <w:rPr>
          <w:snapToGrid w:val="0"/>
          <w:color w:val="000000"/>
        </w:rPr>
      </w:pPr>
      <w:r w:rsidRPr="00215F5C">
        <w:rPr>
          <w:snapToGrid w:val="0"/>
          <w:color w:val="000000"/>
        </w:rPr>
        <w:t>30 -557376.0300 -1097832.3119 267.3100</w:t>
      </w:r>
    </w:p>
    <w:p w14:paraId="27481B02" w14:textId="77777777" w:rsidR="00215F5C" w:rsidRPr="00215F5C" w:rsidRDefault="00215F5C" w:rsidP="00215F5C">
      <w:pPr>
        <w:rPr>
          <w:snapToGrid w:val="0"/>
          <w:color w:val="000000"/>
        </w:rPr>
      </w:pPr>
      <w:r w:rsidRPr="00215F5C">
        <w:rPr>
          <w:snapToGrid w:val="0"/>
          <w:color w:val="000000"/>
        </w:rPr>
        <w:t>31 -557380.7200 -1097829.9400 267.4000</w:t>
      </w:r>
    </w:p>
    <w:p w14:paraId="1440DA98" w14:textId="77777777" w:rsidR="00215F5C" w:rsidRPr="00215F5C" w:rsidRDefault="00215F5C" w:rsidP="00215F5C">
      <w:pPr>
        <w:rPr>
          <w:snapToGrid w:val="0"/>
          <w:color w:val="000000"/>
        </w:rPr>
      </w:pPr>
      <w:r w:rsidRPr="00215F5C">
        <w:rPr>
          <w:snapToGrid w:val="0"/>
          <w:color w:val="000000"/>
        </w:rPr>
        <w:t>32 -557349.0400 -1097822.8100 262.1000</w:t>
      </w:r>
    </w:p>
    <w:p w14:paraId="170EBBE8" w14:textId="77777777" w:rsidR="00215F5C" w:rsidRPr="00215F5C" w:rsidRDefault="00215F5C" w:rsidP="00215F5C">
      <w:pPr>
        <w:rPr>
          <w:snapToGrid w:val="0"/>
          <w:color w:val="000000"/>
        </w:rPr>
      </w:pPr>
      <w:r w:rsidRPr="00215F5C">
        <w:rPr>
          <w:snapToGrid w:val="0"/>
          <w:color w:val="000000"/>
        </w:rPr>
        <w:t>33 -557305.9480 -1097852.4952 262.0000</w:t>
      </w:r>
    </w:p>
    <w:p w14:paraId="2B4B8016" w14:textId="77777777" w:rsidR="00215F5C" w:rsidRPr="00215F5C" w:rsidRDefault="00215F5C" w:rsidP="00215F5C">
      <w:pPr>
        <w:rPr>
          <w:snapToGrid w:val="0"/>
          <w:color w:val="000000"/>
        </w:rPr>
      </w:pPr>
      <w:r w:rsidRPr="00215F5C">
        <w:rPr>
          <w:snapToGrid w:val="0"/>
          <w:color w:val="000000"/>
        </w:rPr>
        <w:t>34 -557245.7450 -1097905.1866 259.5400</w:t>
      </w:r>
    </w:p>
    <w:p w14:paraId="0A7D8671" w14:textId="77777777" w:rsidR="00215F5C" w:rsidRPr="00215F5C" w:rsidRDefault="00215F5C" w:rsidP="00215F5C">
      <w:pPr>
        <w:rPr>
          <w:snapToGrid w:val="0"/>
          <w:color w:val="000000"/>
        </w:rPr>
      </w:pPr>
      <w:r w:rsidRPr="00215F5C">
        <w:rPr>
          <w:snapToGrid w:val="0"/>
          <w:color w:val="000000"/>
        </w:rPr>
        <w:t>35 -557300.4682 -1097916.2093 273.5000</w:t>
      </w:r>
    </w:p>
    <w:p w14:paraId="0C9B443E" w14:textId="77777777" w:rsidR="00215F5C" w:rsidRPr="00215F5C" w:rsidRDefault="00215F5C" w:rsidP="00215F5C">
      <w:pPr>
        <w:rPr>
          <w:snapToGrid w:val="0"/>
          <w:color w:val="000000"/>
        </w:rPr>
      </w:pPr>
      <w:r w:rsidRPr="00215F5C">
        <w:rPr>
          <w:snapToGrid w:val="0"/>
          <w:color w:val="000000"/>
        </w:rPr>
        <w:t>36 -557344.4100 -1097795.6400 252.5600</w:t>
      </w:r>
    </w:p>
    <w:p w14:paraId="3B95B1ED" w14:textId="77777777" w:rsidR="00215F5C" w:rsidRPr="00215F5C" w:rsidRDefault="00215F5C" w:rsidP="00215F5C">
      <w:pPr>
        <w:rPr>
          <w:snapToGrid w:val="0"/>
          <w:color w:val="000000"/>
        </w:rPr>
      </w:pPr>
      <w:r w:rsidRPr="00215F5C">
        <w:rPr>
          <w:snapToGrid w:val="0"/>
          <w:color w:val="000000"/>
        </w:rPr>
        <w:t>37 -557330.0600 -1097803.5600 252.4300</w:t>
      </w:r>
    </w:p>
    <w:p w14:paraId="78D79BCC" w14:textId="77777777" w:rsidR="00215F5C" w:rsidRPr="00215F5C" w:rsidRDefault="00215F5C" w:rsidP="00215F5C">
      <w:pPr>
        <w:rPr>
          <w:snapToGrid w:val="0"/>
          <w:color w:val="000000"/>
        </w:rPr>
      </w:pPr>
      <w:r w:rsidRPr="00215F5C">
        <w:rPr>
          <w:snapToGrid w:val="0"/>
          <w:color w:val="000000"/>
        </w:rPr>
        <w:t>38 -557321.2300 -1097808.6400 252.5200</w:t>
      </w:r>
    </w:p>
    <w:p w14:paraId="0280E4FD" w14:textId="77777777" w:rsidR="00215F5C" w:rsidRPr="00215F5C" w:rsidRDefault="00215F5C" w:rsidP="00215F5C">
      <w:pPr>
        <w:rPr>
          <w:snapToGrid w:val="0"/>
          <w:color w:val="000000"/>
        </w:rPr>
      </w:pPr>
      <w:r w:rsidRPr="00215F5C">
        <w:rPr>
          <w:snapToGrid w:val="0"/>
          <w:color w:val="000000"/>
        </w:rPr>
        <w:t>39 -557488.5300 -1097747.8100 255.1600</w:t>
      </w:r>
    </w:p>
    <w:p w14:paraId="25DD6566" w14:textId="77777777" w:rsidR="00215F5C" w:rsidRPr="00215F5C" w:rsidRDefault="00215F5C" w:rsidP="00215F5C">
      <w:pPr>
        <w:rPr>
          <w:snapToGrid w:val="0"/>
          <w:color w:val="000000"/>
        </w:rPr>
      </w:pPr>
      <w:r w:rsidRPr="00215F5C">
        <w:rPr>
          <w:snapToGrid w:val="0"/>
          <w:color w:val="000000"/>
        </w:rPr>
        <w:t>40 -557495.2400 -1097754.4500 255.6500</w:t>
      </w:r>
    </w:p>
    <w:p w14:paraId="3987C955" w14:textId="77777777" w:rsidR="00215F5C" w:rsidRPr="00215F5C" w:rsidRDefault="00215F5C" w:rsidP="00215F5C">
      <w:pPr>
        <w:rPr>
          <w:snapToGrid w:val="0"/>
          <w:color w:val="000000"/>
        </w:rPr>
      </w:pPr>
      <w:r w:rsidRPr="00215F5C">
        <w:rPr>
          <w:snapToGrid w:val="0"/>
          <w:color w:val="000000"/>
        </w:rPr>
        <w:t>41 -557499.2900 -1097767.8800 256.0600</w:t>
      </w:r>
    </w:p>
    <w:p w14:paraId="2943931A" w14:textId="77777777" w:rsidR="00215F5C" w:rsidRPr="00215F5C" w:rsidRDefault="00215F5C" w:rsidP="00215F5C">
      <w:pPr>
        <w:rPr>
          <w:snapToGrid w:val="0"/>
          <w:color w:val="000000"/>
        </w:rPr>
      </w:pPr>
      <w:r w:rsidRPr="00215F5C">
        <w:rPr>
          <w:snapToGrid w:val="0"/>
          <w:color w:val="000000"/>
        </w:rPr>
        <w:t>42 -557504.3500 -1097772.5200 256.3700</w:t>
      </w:r>
    </w:p>
    <w:p w14:paraId="206F2264" w14:textId="77777777" w:rsidR="00215F5C" w:rsidRPr="00215F5C" w:rsidRDefault="00215F5C" w:rsidP="00215F5C">
      <w:pPr>
        <w:rPr>
          <w:snapToGrid w:val="0"/>
          <w:color w:val="000000"/>
        </w:rPr>
      </w:pPr>
      <w:r w:rsidRPr="00215F5C">
        <w:rPr>
          <w:snapToGrid w:val="0"/>
          <w:color w:val="000000"/>
        </w:rPr>
        <w:t>43 -557507.6300 -1097786.8400 256.9200</w:t>
      </w:r>
    </w:p>
    <w:p w14:paraId="628716EA" w14:textId="77777777" w:rsidR="00215F5C" w:rsidRPr="00215F5C" w:rsidRDefault="00215F5C" w:rsidP="00215F5C">
      <w:pPr>
        <w:rPr>
          <w:snapToGrid w:val="0"/>
          <w:color w:val="000000"/>
        </w:rPr>
      </w:pPr>
      <w:r w:rsidRPr="00215F5C">
        <w:rPr>
          <w:snapToGrid w:val="0"/>
          <w:color w:val="000000"/>
        </w:rPr>
        <w:t>44 -557512.0100 -1097789.8400 257.0300</w:t>
      </w:r>
    </w:p>
    <w:p w14:paraId="7386FEDF" w14:textId="77777777" w:rsidR="00215F5C" w:rsidRPr="00215F5C" w:rsidRDefault="00215F5C" w:rsidP="00215F5C">
      <w:pPr>
        <w:rPr>
          <w:snapToGrid w:val="0"/>
          <w:color w:val="000000"/>
        </w:rPr>
      </w:pPr>
      <w:r w:rsidRPr="00215F5C">
        <w:rPr>
          <w:snapToGrid w:val="0"/>
          <w:color w:val="000000"/>
        </w:rPr>
        <w:t>45 -557476.7600 -1097722.1400 254.4500</w:t>
      </w:r>
    </w:p>
    <w:p w14:paraId="1CECB87C" w14:textId="77777777" w:rsidR="00215F5C" w:rsidRPr="00215F5C" w:rsidRDefault="00215F5C" w:rsidP="00215F5C">
      <w:pPr>
        <w:rPr>
          <w:snapToGrid w:val="0"/>
          <w:color w:val="000000"/>
        </w:rPr>
      </w:pPr>
      <w:r w:rsidRPr="00215F5C">
        <w:rPr>
          <w:snapToGrid w:val="0"/>
          <w:color w:val="000000"/>
        </w:rPr>
        <w:t>46 -557277.2856 -1097928.0562 264.7000</w:t>
      </w:r>
    </w:p>
    <w:p w14:paraId="406E301C" w14:textId="77777777" w:rsidR="00215F5C" w:rsidRPr="00215F5C" w:rsidRDefault="00215F5C" w:rsidP="00215F5C">
      <w:pPr>
        <w:rPr>
          <w:snapToGrid w:val="0"/>
          <w:color w:val="000000"/>
        </w:rPr>
      </w:pPr>
      <w:r w:rsidRPr="00215F5C">
        <w:rPr>
          <w:snapToGrid w:val="0"/>
          <w:color w:val="000000"/>
        </w:rPr>
        <w:t>47 -557261.7173 -1097936.1000 260.1100</w:t>
      </w:r>
    </w:p>
    <w:p w14:paraId="5E386B73" w14:textId="77777777" w:rsidR="00215F5C" w:rsidRPr="00215F5C" w:rsidRDefault="00215F5C" w:rsidP="00215F5C">
      <w:pPr>
        <w:rPr>
          <w:snapToGrid w:val="0"/>
          <w:color w:val="000000"/>
        </w:rPr>
      </w:pPr>
      <w:r w:rsidRPr="00215F5C">
        <w:rPr>
          <w:snapToGrid w:val="0"/>
          <w:color w:val="000000"/>
        </w:rPr>
        <w:t>48 -557418.7445 -1097837.3051 276.8300</w:t>
      </w:r>
    </w:p>
    <w:p w14:paraId="357F0D58" w14:textId="77777777" w:rsidR="00215F5C" w:rsidRPr="00215F5C" w:rsidRDefault="00215F5C" w:rsidP="00215F5C">
      <w:pPr>
        <w:rPr>
          <w:snapToGrid w:val="0"/>
          <w:color w:val="000000"/>
        </w:rPr>
      </w:pPr>
      <w:r w:rsidRPr="00215F5C">
        <w:rPr>
          <w:snapToGrid w:val="0"/>
          <w:color w:val="000000"/>
        </w:rPr>
        <w:t>49 -557251.9845 -1097906.3702 259.7300</w:t>
      </w:r>
    </w:p>
    <w:p w14:paraId="662FB864" w14:textId="77777777" w:rsidR="00215F5C" w:rsidRPr="00215F5C" w:rsidRDefault="00215F5C" w:rsidP="00215F5C">
      <w:pPr>
        <w:rPr>
          <w:snapToGrid w:val="0"/>
          <w:color w:val="000000"/>
        </w:rPr>
      </w:pPr>
      <w:r w:rsidRPr="00215F5C">
        <w:rPr>
          <w:snapToGrid w:val="0"/>
          <w:color w:val="000000"/>
        </w:rPr>
        <w:t>50 -557309.0230 -1097856.4485 262.1500</w:t>
      </w:r>
    </w:p>
    <w:p w14:paraId="4FC1C2D9" w14:textId="77777777" w:rsidR="00215F5C" w:rsidRPr="00215F5C" w:rsidRDefault="00215F5C" w:rsidP="00215F5C">
      <w:pPr>
        <w:rPr>
          <w:snapToGrid w:val="0"/>
          <w:color w:val="000000"/>
        </w:rPr>
      </w:pPr>
      <w:r w:rsidRPr="00215F5C">
        <w:rPr>
          <w:snapToGrid w:val="0"/>
          <w:color w:val="000000"/>
        </w:rPr>
        <w:t>51 -557348.9651 -1097828.9332 262.5600</w:t>
      </w:r>
    </w:p>
    <w:p w14:paraId="575CD599" w14:textId="77777777" w:rsidR="00215F5C" w:rsidRPr="00215F5C" w:rsidRDefault="00215F5C" w:rsidP="00215F5C">
      <w:pPr>
        <w:rPr>
          <w:snapToGrid w:val="0"/>
          <w:color w:val="000000"/>
        </w:rPr>
      </w:pPr>
      <w:r w:rsidRPr="00215F5C">
        <w:rPr>
          <w:snapToGrid w:val="0"/>
          <w:color w:val="000000"/>
        </w:rPr>
        <w:t>52 -557356.1900 -1097824.7100 262.6700</w:t>
      </w:r>
    </w:p>
    <w:p w14:paraId="1F7B3576" w14:textId="77777777" w:rsidR="00215F5C" w:rsidRPr="00215F5C" w:rsidRDefault="00215F5C" w:rsidP="00215F5C">
      <w:pPr>
        <w:rPr>
          <w:snapToGrid w:val="0"/>
          <w:color w:val="000000"/>
        </w:rPr>
      </w:pPr>
      <w:r w:rsidRPr="00215F5C">
        <w:rPr>
          <w:snapToGrid w:val="0"/>
          <w:color w:val="000000"/>
        </w:rPr>
        <w:t>53 -557442.8209 -1097825.2839 277.1600</w:t>
      </w:r>
    </w:p>
    <w:p w14:paraId="54BEB267" w14:textId="77777777" w:rsidR="00215F5C" w:rsidRPr="00215F5C" w:rsidRDefault="00215F5C" w:rsidP="00215F5C">
      <w:pPr>
        <w:rPr>
          <w:snapToGrid w:val="0"/>
          <w:color w:val="000000"/>
        </w:rPr>
      </w:pPr>
      <w:r w:rsidRPr="00215F5C">
        <w:rPr>
          <w:snapToGrid w:val="0"/>
          <w:color w:val="000000"/>
        </w:rPr>
        <w:t>54 -557379.1300 -1097777.5900 252.7200</w:t>
      </w:r>
    </w:p>
    <w:p w14:paraId="32CEFEA6" w14:textId="77777777" w:rsidR="00215F5C" w:rsidRPr="00215F5C" w:rsidRDefault="00215F5C" w:rsidP="00215F5C">
      <w:pPr>
        <w:rPr>
          <w:snapToGrid w:val="0"/>
          <w:color w:val="000000"/>
        </w:rPr>
      </w:pPr>
      <w:r w:rsidRPr="00215F5C">
        <w:rPr>
          <w:snapToGrid w:val="0"/>
          <w:color w:val="000000"/>
        </w:rPr>
        <w:t>55 -557361.8300 -1097786.6500 252.6300</w:t>
      </w:r>
    </w:p>
    <w:p w14:paraId="4A0BE8FE" w14:textId="77777777" w:rsidR="00215F5C" w:rsidRPr="00215F5C" w:rsidRDefault="00215F5C" w:rsidP="00215F5C">
      <w:pPr>
        <w:rPr>
          <w:snapToGrid w:val="0"/>
          <w:color w:val="000000"/>
        </w:rPr>
      </w:pPr>
      <w:r w:rsidRPr="00215F5C">
        <w:rPr>
          <w:snapToGrid w:val="0"/>
          <w:color w:val="000000"/>
        </w:rPr>
        <w:t>56 -557517.7603 -1097932.0246 280.1000</w:t>
      </w:r>
    </w:p>
    <w:p w14:paraId="45F62513" w14:textId="77777777" w:rsidR="00215F5C" w:rsidRPr="00215F5C" w:rsidRDefault="00215F5C" w:rsidP="00215F5C">
      <w:pPr>
        <w:rPr>
          <w:snapToGrid w:val="0"/>
          <w:color w:val="000000"/>
        </w:rPr>
      </w:pPr>
      <w:r w:rsidRPr="00215F5C">
        <w:rPr>
          <w:snapToGrid w:val="0"/>
          <w:color w:val="000000"/>
        </w:rPr>
        <w:t>57 -557546.7745 -1097908.1321 271.5000</w:t>
      </w:r>
    </w:p>
    <w:p w14:paraId="0EF92AB7" w14:textId="77777777" w:rsidR="00215F5C" w:rsidRPr="00215F5C" w:rsidRDefault="00215F5C" w:rsidP="00215F5C">
      <w:pPr>
        <w:rPr>
          <w:snapToGrid w:val="0"/>
          <w:color w:val="000000"/>
        </w:rPr>
      </w:pPr>
      <w:r w:rsidRPr="00215F5C">
        <w:rPr>
          <w:snapToGrid w:val="0"/>
          <w:color w:val="000000"/>
        </w:rPr>
        <w:t>58 -557492.3253 -1097830.4293 268.0000</w:t>
      </w:r>
    </w:p>
    <w:p w14:paraId="07E855AC" w14:textId="77777777" w:rsidR="00215F5C" w:rsidRPr="00215F5C" w:rsidRDefault="00215F5C" w:rsidP="00215F5C">
      <w:pPr>
        <w:rPr>
          <w:snapToGrid w:val="0"/>
          <w:color w:val="000000"/>
        </w:rPr>
      </w:pPr>
      <w:r w:rsidRPr="00215F5C">
        <w:rPr>
          <w:snapToGrid w:val="0"/>
          <w:color w:val="000000"/>
        </w:rPr>
        <w:t>59 -557462.5900 -1097787.3400 268.5000</w:t>
      </w:r>
    </w:p>
    <w:p w14:paraId="772B5AE2" w14:textId="77777777" w:rsidR="00215F5C" w:rsidRPr="00215F5C" w:rsidRDefault="00215F5C" w:rsidP="00215F5C">
      <w:pPr>
        <w:rPr>
          <w:snapToGrid w:val="0"/>
          <w:color w:val="000000"/>
        </w:rPr>
      </w:pPr>
      <w:r w:rsidRPr="00215F5C">
        <w:rPr>
          <w:snapToGrid w:val="0"/>
          <w:color w:val="000000"/>
        </w:rPr>
        <w:t>60 -557440.0900 -1097798.3100 268.9000</w:t>
      </w:r>
    </w:p>
    <w:p w14:paraId="554A812B" w14:textId="77777777" w:rsidR="00215F5C" w:rsidRPr="00215F5C" w:rsidRDefault="00215F5C" w:rsidP="00215F5C">
      <w:pPr>
        <w:rPr>
          <w:snapToGrid w:val="0"/>
          <w:color w:val="000000"/>
        </w:rPr>
      </w:pPr>
      <w:r w:rsidRPr="00215F5C">
        <w:rPr>
          <w:snapToGrid w:val="0"/>
          <w:color w:val="000000"/>
        </w:rPr>
        <w:t>61 -557420.2400 -1097808.9000 268.6000</w:t>
      </w:r>
    </w:p>
    <w:p w14:paraId="264A2C35" w14:textId="77777777" w:rsidR="00215F5C" w:rsidRPr="00215F5C" w:rsidRDefault="00215F5C" w:rsidP="00215F5C">
      <w:pPr>
        <w:rPr>
          <w:snapToGrid w:val="0"/>
          <w:color w:val="000000"/>
        </w:rPr>
      </w:pPr>
      <w:r w:rsidRPr="00215F5C">
        <w:rPr>
          <w:snapToGrid w:val="0"/>
          <w:color w:val="000000"/>
        </w:rPr>
        <w:t>62 -557393.5800 -1097822.1800 268.1000</w:t>
      </w:r>
    </w:p>
    <w:p w14:paraId="068EC214" w14:textId="77777777" w:rsidR="00215F5C" w:rsidRPr="00215F5C" w:rsidRDefault="00215F5C" w:rsidP="00215F5C">
      <w:pPr>
        <w:rPr>
          <w:snapToGrid w:val="0"/>
          <w:color w:val="000000"/>
        </w:rPr>
      </w:pPr>
      <w:r w:rsidRPr="00215F5C">
        <w:rPr>
          <w:snapToGrid w:val="0"/>
          <w:color w:val="000000"/>
        </w:rPr>
        <w:t>63 -557571.9289 -1097891.2550 264.7200</w:t>
      </w:r>
    </w:p>
    <w:p w14:paraId="2DB81E0F" w14:textId="77777777" w:rsidR="00215F5C" w:rsidRPr="00215F5C" w:rsidRDefault="00215F5C" w:rsidP="00215F5C">
      <w:pPr>
        <w:rPr>
          <w:snapToGrid w:val="0"/>
          <w:color w:val="000000"/>
        </w:rPr>
      </w:pPr>
      <w:r w:rsidRPr="00215F5C">
        <w:rPr>
          <w:snapToGrid w:val="0"/>
          <w:color w:val="000000"/>
        </w:rPr>
        <w:t>64 -557550.6590 -1097904.9630 271.3500</w:t>
      </w:r>
    </w:p>
    <w:p w14:paraId="0B65E00C" w14:textId="77777777" w:rsidR="00215F5C" w:rsidRPr="00215F5C" w:rsidRDefault="00215F5C" w:rsidP="00215F5C">
      <w:pPr>
        <w:rPr>
          <w:snapToGrid w:val="0"/>
          <w:color w:val="000000"/>
        </w:rPr>
      </w:pPr>
      <w:r w:rsidRPr="00215F5C">
        <w:rPr>
          <w:snapToGrid w:val="0"/>
          <w:color w:val="000000"/>
        </w:rPr>
        <w:t>65 -557496.4300 -1097827.5750 267.8500</w:t>
      </w:r>
    </w:p>
    <w:p w14:paraId="5E50E17B" w14:textId="77777777" w:rsidR="00215F5C" w:rsidRPr="00215F5C" w:rsidRDefault="00215F5C" w:rsidP="00215F5C">
      <w:pPr>
        <w:rPr>
          <w:snapToGrid w:val="0"/>
          <w:color w:val="000000"/>
        </w:rPr>
      </w:pPr>
      <w:r w:rsidRPr="00215F5C">
        <w:rPr>
          <w:snapToGrid w:val="0"/>
          <w:color w:val="000000"/>
        </w:rPr>
        <w:t>66 -557464.2630 -1097780.9620 269.1000</w:t>
      </w:r>
    </w:p>
    <w:p w14:paraId="5FE72391" w14:textId="77777777" w:rsidR="00215F5C" w:rsidRPr="00215F5C" w:rsidRDefault="00215F5C" w:rsidP="00215F5C">
      <w:pPr>
        <w:rPr>
          <w:snapToGrid w:val="0"/>
          <w:color w:val="000000"/>
        </w:rPr>
      </w:pPr>
      <w:r w:rsidRPr="00215F5C">
        <w:rPr>
          <w:snapToGrid w:val="0"/>
          <w:color w:val="000000"/>
        </w:rPr>
        <w:t>67 -557437.8170 -1097793.8560 268.7500</w:t>
      </w:r>
    </w:p>
    <w:p w14:paraId="414C637E" w14:textId="77777777" w:rsidR="00215F5C" w:rsidRPr="00215F5C" w:rsidRDefault="00215F5C" w:rsidP="00215F5C">
      <w:pPr>
        <w:rPr>
          <w:snapToGrid w:val="0"/>
          <w:color w:val="000000"/>
        </w:rPr>
      </w:pPr>
      <w:r w:rsidRPr="00215F5C">
        <w:rPr>
          <w:snapToGrid w:val="0"/>
          <w:color w:val="000000"/>
        </w:rPr>
        <w:t>68 -557417.9480 -1097804.4560 268.4500</w:t>
      </w:r>
    </w:p>
    <w:p w14:paraId="2A91AF3E" w14:textId="77777777" w:rsidR="00215F5C" w:rsidRPr="00215F5C" w:rsidRDefault="00215F5C" w:rsidP="00215F5C">
      <w:pPr>
        <w:rPr>
          <w:snapToGrid w:val="0"/>
          <w:color w:val="000000"/>
        </w:rPr>
      </w:pPr>
      <w:r w:rsidRPr="00215F5C">
        <w:rPr>
          <w:snapToGrid w:val="0"/>
          <w:color w:val="000000"/>
        </w:rPr>
        <w:t>69 -557391.1700 -1097817.7950 267.9500</w:t>
      </w:r>
    </w:p>
    <w:p w14:paraId="31FCA887" w14:textId="77777777" w:rsidR="00215F5C" w:rsidRPr="00215F5C" w:rsidRDefault="00215F5C" w:rsidP="00215F5C">
      <w:pPr>
        <w:rPr>
          <w:snapToGrid w:val="0"/>
          <w:color w:val="000000"/>
        </w:rPr>
      </w:pPr>
      <w:r w:rsidRPr="00215F5C">
        <w:rPr>
          <w:snapToGrid w:val="0"/>
          <w:color w:val="000000"/>
        </w:rPr>
        <w:lastRenderedPageBreak/>
        <w:t>70 -557562.0609 -1097897.6164 266.0000</w:t>
      </w:r>
    </w:p>
    <w:p w14:paraId="44DA1610" w14:textId="77777777" w:rsidR="00215F5C" w:rsidRPr="00215F5C" w:rsidRDefault="00215F5C" w:rsidP="00215F5C">
      <w:pPr>
        <w:rPr>
          <w:snapToGrid w:val="0"/>
          <w:color w:val="000000"/>
        </w:rPr>
      </w:pPr>
      <w:r w:rsidRPr="00215F5C">
        <w:rPr>
          <w:snapToGrid w:val="0"/>
          <w:color w:val="000000"/>
        </w:rPr>
        <w:t>71 -557509.6129 -1097821.2213 262.8000</w:t>
      </w:r>
    </w:p>
    <w:p w14:paraId="7D8D478A" w14:textId="77777777" w:rsidR="00215F5C" w:rsidRPr="00215F5C" w:rsidRDefault="00215F5C" w:rsidP="00215F5C">
      <w:pPr>
        <w:rPr>
          <w:snapToGrid w:val="0"/>
          <w:color w:val="000000"/>
        </w:rPr>
      </w:pPr>
      <w:r w:rsidRPr="00215F5C">
        <w:rPr>
          <w:snapToGrid w:val="0"/>
          <w:color w:val="000000"/>
        </w:rPr>
        <w:t>72 -557501.7000 -1097809.8400 262.7000</w:t>
      </w:r>
    </w:p>
    <w:p w14:paraId="2FFE7045" w14:textId="77777777" w:rsidR="00215F5C" w:rsidRPr="00215F5C" w:rsidRDefault="00215F5C" w:rsidP="00215F5C">
      <w:pPr>
        <w:rPr>
          <w:snapToGrid w:val="0"/>
          <w:color w:val="000000"/>
        </w:rPr>
      </w:pPr>
      <w:r w:rsidRPr="00215F5C">
        <w:rPr>
          <w:snapToGrid w:val="0"/>
          <w:color w:val="000000"/>
        </w:rPr>
        <w:t>73 -557423.8400 -1097751.9900 253.5300</w:t>
      </w:r>
    </w:p>
    <w:p w14:paraId="4F25D9B6" w14:textId="77777777" w:rsidR="00215F5C" w:rsidRPr="00215F5C" w:rsidRDefault="00215F5C" w:rsidP="00215F5C">
      <w:pPr>
        <w:rPr>
          <w:snapToGrid w:val="0"/>
          <w:color w:val="000000"/>
        </w:rPr>
      </w:pPr>
      <w:r w:rsidRPr="00215F5C">
        <w:rPr>
          <w:snapToGrid w:val="0"/>
          <w:color w:val="000000"/>
        </w:rPr>
        <w:t>74 -557408.5700 -1097760.7300 253.3000</w:t>
      </w:r>
    </w:p>
    <w:p w14:paraId="7A1E025D" w14:textId="77777777" w:rsidR="00215F5C" w:rsidRPr="00215F5C" w:rsidRDefault="00215F5C" w:rsidP="00215F5C">
      <w:pPr>
        <w:rPr>
          <w:snapToGrid w:val="0"/>
          <w:color w:val="000000"/>
        </w:rPr>
      </w:pPr>
      <w:r w:rsidRPr="00215F5C">
        <w:rPr>
          <w:snapToGrid w:val="0"/>
          <w:color w:val="000000"/>
        </w:rPr>
        <w:t>75 -557390.6600 -1097770.6900 253.0100</w:t>
      </w:r>
    </w:p>
    <w:p w14:paraId="6C4DB586" w14:textId="77777777" w:rsidR="00215F5C" w:rsidRPr="00215F5C" w:rsidRDefault="00215F5C" w:rsidP="00215F5C">
      <w:pPr>
        <w:rPr>
          <w:snapToGrid w:val="0"/>
          <w:color w:val="000000"/>
        </w:rPr>
      </w:pPr>
      <w:r w:rsidRPr="00215F5C">
        <w:rPr>
          <w:snapToGrid w:val="0"/>
          <w:color w:val="000000"/>
        </w:rPr>
        <w:t>76 -557491.5600 -1097796.4200 262.7000</w:t>
      </w:r>
    </w:p>
    <w:p w14:paraId="7C39CCBD" w14:textId="77777777" w:rsidR="00215F5C" w:rsidRPr="00215F5C" w:rsidRDefault="00215F5C" w:rsidP="00215F5C">
      <w:pPr>
        <w:rPr>
          <w:snapToGrid w:val="0"/>
          <w:color w:val="000000"/>
        </w:rPr>
      </w:pPr>
      <w:r w:rsidRPr="00215F5C">
        <w:rPr>
          <w:snapToGrid w:val="0"/>
          <w:color w:val="000000"/>
        </w:rPr>
        <w:t>77 -557481.8500 -1097782.6200 262.8000</w:t>
      </w:r>
    </w:p>
    <w:p w14:paraId="507060A0" w14:textId="77777777" w:rsidR="00215F5C" w:rsidRPr="00215F5C" w:rsidRDefault="00215F5C" w:rsidP="00215F5C">
      <w:pPr>
        <w:rPr>
          <w:snapToGrid w:val="0"/>
          <w:color w:val="000000"/>
        </w:rPr>
      </w:pPr>
      <w:r w:rsidRPr="00215F5C">
        <w:rPr>
          <w:snapToGrid w:val="0"/>
          <w:color w:val="000000"/>
        </w:rPr>
        <w:t>78 -557466.6840 -1097762.0690 262.8000</w:t>
      </w:r>
    </w:p>
    <w:p w14:paraId="0237BE9C" w14:textId="77777777" w:rsidR="00215F5C" w:rsidRPr="00215F5C" w:rsidRDefault="00215F5C" w:rsidP="00215F5C">
      <w:pPr>
        <w:rPr>
          <w:snapToGrid w:val="0"/>
          <w:color w:val="000000"/>
        </w:rPr>
      </w:pPr>
      <w:r w:rsidRPr="00215F5C">
        <w:rPr>
          <w:snapToGrid w:val="0"/>
          <w:color w:val="000000"/>
        </w:rPr>
        <w:t>79 -557436.0100 -1097778.1500 262.7000</w:t>
      </w:r>
    </w:p>
    <w:p w14:paraId="2F980A0A" w14:textId="77777777" w:rsidR="00215F5C" w:rsidRPr="00215F5C" w:rsidRDefault="00215F5C" w:rsidP="00215F5C">
      <w:pPr>
        <w:rPr>
          <w:snapToGrid w:val="0"/>
          <w:color w:val="000000"/>
        </w:rPr>
      </w:pPr>
      <w:r w:rsidRPr="00215F5C">
        <w:rPr>
          <w:snapToGrid w:val="0"/>
          <w:color w:val="000000"/>
        </w:rPr>
        <w:t>80 -557409.5600 -1097793.2900 262.7000</w:t>
      </w:r>
    </w:p>
    <w:p w14:paraId="76C5F148" w14:textId="77777777" w:rsidR="00215F5C" w:rsidRPr="00215F5C" w:rsidRDefault="00215F5C" w:rsidP="00215F5C">
      <w:pPr>
        <w:rPr>
          <w:snapToGrid w:val="0"/>
          <w:color w:val="000000"/>
        </w:rPr>
      </w:pPr>
      <w:r w:rsidRPr="00215F5C">
        <w:rPr>
          <w:snapToGrid w:val="0"/>
          <w:color w:val="000000"/>
        </w:rPr>
        <w:t>81 -557381.3400 -1097809.7200 262.7000</w:t>
      </w:r>
    </w:p>
    <w:p w14:paraId="22C64B39" w14:textId="77777777" w:rsidR="00215F5C" w:rsidRPr="00215F5C" w:rsidRDefault="00215F5C" w:rsidP="00215F5C">
      <w:pPr>
        <w:rPr>
          <w:snapToGrid w:val="0"/>
          <w:color w:val="000000"/>
        </w:rPr>
      </w:pPr>
      <w:r w:rsidRPr="00215F5C">
        <w:rPr>
          <w:snapToGrid w:val="0"/>
          <w:color w:val="000000"/>
        </w:rPr>
        <w:t>82 -557360.2000 -1097821.3400 262.7000</w:t>
      </w:r>
    </w:p>
    <w:p w14:paraId="2C408B1F" w14:textId="77777777" w:rsidR="00215F5C" w:rsidRPr="00215F5C" w:rsidRDefault="00215F5C" w:rsidP="00215F5C">
      <w:pPr>
        <w:rPr>
          <w:snapToGrid w:val="0"/>
          <w:color w:val="000000"/>
        </w:rPr>
      </w:pPr>
      <w:r w:rsidRPr="00215F5C">
        <w:rPr>
          <w:snapToGrid w:val="0"/>
          <w:color w:val="000000"/>
        </w:rPr>
        <w:t>83 -557560.4651 -1097886.4260 265.8000</w:t>
      </w:r>
    </w:p>
    <w:p w14:paraId="4325EDB1" w14:textId="77777777" w:rsidR="00215F5C" w:rsidRPr="00215F5C" w:rsidRDefault="00215F5C" w:rsidP="00215F5C">
      <w:pPr>
        <w:rPr>
          <w:snapToGrid w:val="0"/>
          <w:color w:val="000000"/>
        </w:rPr>
      </w:pPr>
      <w:r w:rsidRPr="00215F5C">
        <w:rPr>
          <w:snapToGrid w:val="0"/>
          <w:color w:val="000000"/>
        </w:rPr>
        <w:t>84 -557513.7340 -1097818.3900 262.6500</w:t>
      </w:r>
    </w:p>
    <w:p w14:paraId="211C7971" w14:textId="77777777" w:rsidR="00215F5C" w:rsidRPr="00215F5C" w:rsidRDefault="00215F5C" w:rsidP="00215F5C">
      <w:pPr>
        <w:rPr>
          <w:snapToGrid w:val="0"/>
          <w:color w:val="000000"/>
        </w:rPr>
      </w:pPr>
      <w:r w:rsidRPr="00215F5C">
        <w:rPr>
          <w:snapToGrid w:val="0"/>
          <w:color w:val="000000"/>
        </w:rPr>
        <w:t>85 -557505.7490 -1097806.9050 262.5500</w:t>
      </w:r>
    </w:p>
    <w:p w14:paraId="5C6BAB3B" w14:textId="77777777" w:rsidR="00215F5C" w:rsidRPr="00215F5C" w:rsidRDefault="00215F5C" w:rsidP="00215F5C">
      <w:pPr>
        <w:rPr>
          <w:snapToGrid w:val="0"/>
          <w:color w:val="000000"/>
        </w:rPr>
      </w:pPr>
      <w:r w:rsidRPr="00215F5C">
        <w:rPr>
          <w:snapToGrid w:val="0"/>
          <w:color w:val="000000"/>
        </w:rPr>
        <w:t>86 -557495.6000 -1097793.4730 262.5500</w:t>
      </w:r>
    </w:p>
    <w:p w14:paraId="2994E5B4" w14:textId="77777777" w:rsidR="00215F5C" w:rsidRPr="00215F5C" w:rsidRDefault="00215F5C" w:rsidP="00215F5C">
      <w:pPr>
        <w:rPr>
          <w:snapToGrid w:val="0"/>
          <w:color w:val="000000"/>
        </w:rPr>
      </w:pPr>
      <w:r w:rsidRPr="00215F5C">
        <w:rPr>
          <w:snapToGrid w:val="0"/>
          <w:color w:val="000000"/>
        </w:rPr>
        <w:t>87 -557485.9070 -1097779.6970 262.6500</w:t>
      </w:r>
    </w:p>
    <w:p w14:paraId="503CFA1D" w14:textId="77777777" w:rsidR="00215F5C" w:rsidRPr="00215F5C" w:rsidRDefault="00215F5C" w:rsidP="00215F5C">
      <w:pPr>
        <w:rPr>
          <w:snapToGrid w:val="0"/>
          <w:color w:val="000000"/>
        </w:rPr>
      </w:pPr>
      <w:r w:rsidRPr="00215F5C">
        <w:rPr>
          <w:snapToGrid w:val="0"/>
          <w:color w:val="000000"/>
        </w:rPr>
        <w:t>88 -557468.1600 -1097755.6490 262.6000</w:t>
      </w:r>
    </w:p>
    <w:p w14:paraId="4E540E90" w14:textId="77777777" w:rsidR="00215F5C" w:rsidRPr="00215F5C" w:rsidRDefault="00215F5C" w:rsidP="00215F5C">
      <w:pPr>
        <w:rPr>
          <w:snapToGrid w:val="0"/>
          <w:color w:val="000000"/>
        </w:rPr>
      </w:pPr>
      <w:r w:rsidRPr="00215F5C">
        <w:rPr>
          <w:snapToGrid w:val="0"/>
          <w:color w:val="000000"/>
        </w:rPr>
        <w:t>89 -557433.6060 -1097773.7650 262.5500</w:t>
      </w:r>
    </w:p>
    <w:p w14:paraId="09BF96F6" w14:textId="77777777" w:rsidR="00215F5C" w:rsidRPr="00215F5C" w:rsidRDefault="00215F5C" w:rsidP="00215F5C">
      <w:pPr>
        <w:rPr>
          <w:snapToGrid w:val="0"/>
          <w:color w:val="000000"/>
        </w:rPr>
      </w:pPr>
      <w:r w:rsidRPr="00215F5C">
        <w:rPr>
          <w:snapToGrid w:val="0"/>
          <w:color w:val="000000"/>
        </w:rPr>
        <w:t>90 -557407.0600 -1097788.9600 262.5500</w:t>
      </w:r>
    </w:p>
    <w:p w14:paraId="160F1D62" w14:textId="77777777" w:rsidR="00215F5C" w:rsidRPr="00215F5C" w:rsidRDefault="00215F5C" w:rsidP="00215F5C">
      <w:pPr>
        <w:rPr>
          <w:snapToGrid w:val="0"/>
          <w:color w:val="000000"/>
        </w:rPr>
      </w:pPr>
      <w:r w:rsidRPr="00215F5C">
        <w:rPr>
          <w:snapToGrid w:val="0"/>
          <w:color w:val="000000"/>
        </w:rPr>
        <w:t>91 -557378.8780 -1097805.3680 262.5500</w:t>
      </w:r>
    </w:p>
    <w:p w14:paraId="5CE6ED0D" w14:textId="77777777" w:rsidR="00215F5C" w:rsidRPr="00215F5C" w:rsidRDefault="00215F5C" w:rsidP="00215F5C">
      <w:pPr>
        <w:rPr>
          <w:snapToGrid w:val="0"/>
          <w:color w:val="000000"/>
        </w:rPr>
      </w:pPr>
      <w:r w:rsidRPr="00215F5C">
        <w:rPr>
          <w:snapToGrid w:val="0"/>
          <w:color w:val="000000"/>
        </w:rPr>
        <w:t>92 -557357.3600 -1097817.1950 262.5500</w:t>
      </w:r>
    </w:p>
    <w:p w14:paraId="2220EB42" w14:textId="77777777" w:rsidR="00215F5C" w:rsidRPr="00215F5C" w:rsidRDefault="00215F5C" w:rsidP="00215F5C">
      <w:pPr>
        <w:rPr>
          <w:snapToGrid w:val="0"/>
          <w:color w:val="000000"/>
        </w:rPr>
      </w:pPr>
      <w:r w:rsidRPr="00215F5C">
        <w:rPr>
          <w:snapToGrid w:val="0"/>
          <w:color w:val="000000"/>
        </w:rPr>
        <w:t>93 -557309.9700 -1097824.3300 253.6500</w:t>
      </w:r>
    </w:p>
    <w:p w14:paraId="63EE0D27" w14:textId="77777777" w:rsidR="00215F5C" w:rsidRPr="00215F5C" w:rsidRDefault="00215F5C" w:rsidP="00215F5C">
      <w:pPr>
        <w:rPr>
          <w:snapToGrid w:val="0"/>
          <w:color w:val="000000"/>
        </w:rPr>
      </w:pPr>
      <w:r w:rsidRPr="00215F5C">
        <w:rPr>
          <w:snapToGrid w:val="0"/>
          <w:color w:val="000000"/>
        </w:rPr>
        <w:t>94 -557281.7379 -1097925.7810 265.1700</w:t>
      </w:r>
    </w:p>
    <w:p w14:paraId="3E7B8AA1" w14:textId="77777777" w:rsidR="00215F5C" w:rsidRPr="00215F5C" w:rsidRDefault="00215F5C" w:rsidP="00215F5C">
      <w:pPr>
        <w:rPr>
          <w:snapToGrid w:val="0"/>
          <w:color w:val="000000"/>
        </w:rPr>
      </w:pPr>
      <w:r w:rsidRPr="00215F5C">
        <w:rPr>
          <w:snapToGrid w:val="0"/>
          <w:color w:val="000000"/>
        </w:rPr>
        <w:t>95 -557266.1594 -1097933.8049 260.2500</w:t>
      </w:r>
    </w:p>
    <w:p w14:paraId="248206D3" w14:textId="77777777" w:rsidR="00215F5C" w:rsidRPr="00215F5C" w:rsidRDefault="00215F5C" w:rsidP="00215F5C">
      <w:pPr>
        <w:rPr>
          <w:snapToGrid w:val="0"/>
          <w:color w:val="000000"/>
        </w:rPr>
      </w:pPr>
      <w:r w:rsidRPr="00215F5C">
        <w:rPr>
          <w:snapToGrid w:val="0"/>
          <w:color w:val="000000"/>
        </w:rPr>
        <w:t>96 -557259.3826 -1097937.2404 259.0500</w:t>
      </w:r>
    </w:p>
    <w:p w14:paraId="2B4C994E" w14:textId="77777777" w:rsidR="00215F5C" w:rsidRPr="00215F5C" w:rsidRDefault="00215F5C" w:rsidP="00215F5C">
      <w:pPr>
        <w:rPr>
          <w:snapToGrid w:val="0"/>
          <w:color w:val="000000"/>
        </w:rPr>
      </w:pPr>
      <w:r w:rsidRPr="00215F5C">
        <w:rPr>
          <w:snapToGrid w:val="0"/>
          <w:color w:val="000000"/>
        </w:rPr>
        <w:t>97 -557249.7800 -1097917.5800 258.8900</w:t>
      </w:r>
    </w:p>
    <w:p w14:paraId="34A21835" w14:textId="77777777" w:rsidR="00215F5C" w:rsidRPr="00215F5C" w:rsidRDefault="00215F5C" w:rsidP="00215F5C">
      <w:pPr>
        <w:rPr>
          <w:snapToGrid w:val="0"/>
          <w:color w:val="000000"/>
        </w:rPr>
      </w:pPr>
      <w:r w:rsidRPr="00215F5C">
        <w:rPr>
          <w:snapToGrid w:val="0"/>
          <w:color w:val="000000"/>
        </w:rPr>
        <w:t>98 -557246.7983 -1097900.3632 258.4600</w:t>
      </w:r>
    </w:p>
    <w:p w14:paraId="49877F0C" w14:textId="77777777" w:rsidR="00215F5C" w:rsidRPr="00215F5C" w:rsidRDefault="00215F5C" w:rsidP="00215F5C">
      <w:pPr>
        <w:rPr>
          <w:snapToGrid w:val="0"/>
          <w:color w:val="000000"/>
        </w:rPr>
      </w:pPr>
      <w:r w:rsidRPr="00215F5C">
        <w:rPr>
          <w:snapToGrid w:val="0"/>
          <w:color w:val="000000"/>
        </w:rPr>
        <w:t>99 -557251.8917 -1097890.8031 257.2100</w:t>
      </w:r>
    </w:p>
    <w:p w14:paraId="6E21C85F" w14:textId="77777777" w:rsidR="00215F5C" w:rsidRPr="00215F5C" w:rsidRDefault="00215F5C" w:rsidP="00215F5C">
      <w:pPr>
        <w:rPr>
          <w:snapToGrid w:val="0"/>
          <w:color w:val="000000"/>
        </w:rPr>
      </w:pPr>
      <w:r w:rsidRPr="00215F5C">
        <w:rPr>
          <w:snapToGrid w:val="0"/>
          <w:color w:val="000000"/>
        </w:rPr>
        <w:t>100 -557268.8864 -1097873.2064 257.1200</w:t>
      </w:r>
    </w:p>
    <w:p w14:paraId="2110DCA0" w14:textId="77777777" w:rsidR="00215F5C" w:rsidRPr="00215F5C" w:rsidRDefault="00215F5C" w:rsidP="00215F5C">
      <w:pPr>
        <w:rPr>
          <w:snapToGrid w:val="0"/>
          <w:color w:val="000000"/>
        </w:rPr>
      </w:pPr>
      <w:r w:rsidRPr="00215F5C">
        <w:rPr>
          <w:snapToGrid w:val="0"/>
          <w:color w:val="000000"/>
        </w:rPr>
        <w:t>101 -557296.6972 -1097846.6169 257.5200</w:t>
      </w:r>
    </w:p>
    <w:p w14:paraId="1EECA032" w14:textId="77777777" w:rsidR="00215F5C" w:rsidRPr="00215F5C" w:rsidRDefault="00215F5C" w:rsidP="00215F5C">
      <w:pPr>
        <w:rPr>
          <w:snapToGrid w:val="0"/>
          <w:color w:val="000000"/>
        </w:rPr>
      </w:pPr>
      <w:r w:rsidRPr="00215F5C">
        <w:rPr>
          <w:snapToGrid w:val="0"/>
          <w:color w:val="000000"/>
        </w:rPr>
        <w:t>102 -557290.1360 -1097838.1578 252.8500</w:t>
      </w:r>
    </w:p>
    <w:p w14:paraId="76CA6F3C" w14:textId="77777777" w:rsidR="00215F5C" w:rsidRPr="00215F5C" w:rsidRDefault="00215F5C" w:rsidP="00215F5C">
      <w:pPr>
        <w:rPr>
          <w:snapToGrid w:val="0"/>
          <w:color w:val="000000"/>
        </w:rPr>
      </w:pPr>
      <w:r w:rsidRPr="00215F5C">
        <w:rPr>
          <w:snapToGrid w:val="0"/>
          <w:color w:val="000000"/>
        </w:rPr>
        <w:t>103 -557298.5700 -1097832.4300 253.0600</w:t>
      </w:r>
    </w:p>
    <w:p w14:paraId="4F1A3F2A" w14:textId="77777777" w:rsidR="00215F5C" w:rsidRPr="00215F5C" w:rsidRDefault="00215F5C" w:rsidP="00215F5C">
      <w:pPr>
        <w:rPr>
          <w:snapToGrid w:val="0"/>
          <w:color w:val="000000"/>
        </w:rPr>
      </w:pPr>
      <w:r w:rsidRPr="00215F5C">
        <w:rPr>
          <w:snapToGrid w:val="0"/>
          <w:color w:val="000000"/>
        </w:rPr>
        <w:t>104 -557515.6200 -1097793.8900 257.0800</w:t>
      </w:r>
    </w:p>
    <w:p w14:paraId="3CF61D87" w14:textId="77777777" w:rsidR="00215F5C" w:rsidRPr="00215F5C" w:rsidRDefault="00215F5C" w:rsidP="00215F5C">
      <w:pPr>
        <w:rPr>
          <w:snapToGrid w:val="0"/>
          <w:color w:val="000000"/>
        </w:rPr>
      </w:pPr>
      <w:r w:rsidRPr="00215F5C">
        <w:rPr>
          <w:snapToGrid w:val="0"/>
          <w:color w:val="000000"/>
        </w:rPr>
        <w:t>105 -557517.8200 -1097793.0400 257.0500</w:t>
      </w:r>
    </w:p>
    <w:p w14:paraId="48D793C4" w14:textId="77777777" w:rsidR="00215F5C" w:rsidRPr="00215F5C" w:rsidRDefault="00215F5C" w:rsidP="00215F5C">
      <w:pPr>
        <w:rPr>
          <w:snapToGrid w:val="0"/>
          <w:color w:val="000000"/>
        </w:rPr>
      </w:pPr>
      <w:r w:rsidRPr="00215F5C">
        <w:rPr>
          <w:snapToGrid w:val="0"/>
          <w:color w:val="000000"/>
        </w:rPr>
        <w:t>106 -557526.5800 -1097806.0500 257.6700</w:t>
      </w:r>
    </w:p>
    <w:p w14:paraId="114CAA3C" w14:textId="77777777" w:rsidR="00215F5C" w:rsidRPr="00215F5C" w:rsidRDefault="00215F5C" w:rsidP="00215F5C">
      <w:pPr>
        <w:rPr>
          <w:snapToGrid w:val="0"/>
          <w:color w:val="000000"/>
        </w:rPr>
      </w:pPr>
      <w:r w:rsidRPr="00215F5C">
        <w:rPr>
          <w:snapToGrid w:val="0"/>
          <w:color w:val="000000"/>
        </w:rPr>
        <w:t>107 -557524.7200 -1097807.6700 257.6400</w:t>
      </w:r>
    </w:p>
    <w:p w14:paraId="452B8614" w14:textId="77777777" w:rsidR="00215F5C" w:rsidRPr="00215F5C" w:rsidRDefault="00215F5C" w:rsidP="00215F5C">
      <w:pPr>
        <w:rPr>
          <w:snapToGrid w:val="0"/>
          <w:color w:val="000000"/>
        </w:rPr>
      </w:pPr>
      <w:r w:rsidRPr="00215F5C">
        <w:rPr>
          <w:snapToGrid w:val="0"/>
          <w:color w:val="000000"/>
        </w:rPr>
        <w:t>108 -557548.4500 -1097847.6900 260.4800</w:t>
      </w:r>
    </w:p>
    <w:p w14:paraId="31C395A4" w14:textId="77777777" w:rsidR="00215F5C" w:rsidRPr="00215F5C" w:rsidRDefault="00215F5C" w:rsidP="00215F5C">
      <w:pPr>
        <w:rPr>
          <w:snapToGrid w:val="0"/>
          <w:color w:val="000000"/>
        </w:rPr>
      </w:pPr>
      <w:r w:rsidRPr="00215F5C">
        <w:rPr>
          <w:snapToGrid w:val="0"/>
          <w:color w:val="000000"/>
        </w:rPr>
        <w:t>109 -557546.6900 -1097848.6700 260.5600</w:t>
      </w:r>
    </w:p>
    <w:p w14:paraId="37508F64" w14:textId="77777777" w:rsidR="00215F5C" w:rsidRPr="00215F5C" w:rsidRDefault="00215F5C" w:rsidP="00215F5C">
      <w:pPr>
        <w:rPr>
          <w:snapToGrid w:val="0"/>
          <w:color w:val="000000"/>
        </w:rPr>
      </w:pPr>
      <w:r w:rsidRPr="00215F5C">
        <w:rPr>
          <w:snapToGrid w:val="0"/>
          <w:color w:val="000000"/>
        </w:rPr>
        <w:t>110 -557566.2649 -1097894.9063 266.1500</w:t>
      </w:r>
    </w:p>
    <w:p w14:paraId="2899CEDD" w14:textId="77777777" w:rsidR="00215F5C" w:rsidRPr="00215F5C" w:rsidRDefault="00215F5C" w:rsidP="00215F5C">
      <w:pPr>
        <w:rPr>
          <w:snapToGrid w:val="0"/>
          <w:color w:val="000000"/>
        </w:rPr>
      </w:pPr>
      <w:r w:rsidRPr="00215F5C">
        <w:rPr>
          <w:snapToGrid w:val="0"/>
          <w:color w:val="000000"/>
        </w:rPr>
        <w:t>111 -557569.9311 -1097892.5429 264.5300</w:t>
      </w:r>
    </w:p>
    <w:p w14:paraId="2FA1BE77" w14:textId="77777777" w:rsidR="00215F5C" w:rsidRPr="00215F5C" w:rsidRDefault="00215F5C" w:rsidP="00215F5C">
      <w:pPr>
        <w:rPr>
          <w:snapToGrid w:val="0"/>
          <w:color w:val="000000"/>
        </w:rPr>
      </w:pPr>
      <w:r w:rsidRPr="00215F5C">
        <w:rPr>
          <w:snapToGrid w:val="0"/>
          <w:color w:val="000000"/>
        </w:rPr>
        <w:t>112 -557333.1200 -1097799.9800 252.5600</w:t>
      </w:r>
    </w:p>
    <w:p w14:paraId="6B14AE53" w14:textId="77777777" w:rsidR="00215F5C" w:rsidRPr="00215F5C" w:rsidRDefault="00215F5C" w:rsidP="00215F5C">
      <w:pPr>
        <w:rPr>
          <w:snapToGrid w:val="0"/>
          <w:color w:val="000000"/>
        </w:rPr>
      </w:pPr>
      <w:r w:rsidRPr="00215F5C">
        <w:rPr>
          <w:snapToGrid w:val="0"/>
          <w:color w:val="000000"/>
        </w:rPr>
        <w:t>113 -557349.6300 -1097790.9900 252.8500</w:t>
      </w:r>
    </w:p>
    <w:p w14:paraId="137090DA" w14:textId="77777777" w:rsidR="00215F5C" w:rsidRPr="00215F5C" w:rsidRDefault="00215F5C" w:rsidP="00215F5C">
      <w:pPr>
        <w:rPr>
          <w:snapToGrid w:val="0"/>
          <w:color w:val="000000"/>
        </w:rPr>
      </w:pPr>
      <w:r w:rsidRPr="00215F5C">
        <w:rPr>
          <w:snapToGrid w:val="0"/>
          <w:color w:val="000000"/>
        </w:rPr>
        <w:t>114 -557365.4500 -1097782.3300 252.7400</w:t>
      </w:r>
    </w:p>
    <w:p w14:paraId="6071C7D8" w14:textId="77777777" w:rsidR="00215F5C" w:rsidRPr="00215F5C" w:rsidRDefault="00215F5C" w:rsidP="00215F5C">
      <w:pPr>
        <w:rPr>
          <w:snapToGrid w:val="0"/>
          <w:color w:val="000000"/>
        </w:rPr>
      </w:pPr>
      <w:r w:rsidRPr="00215F5C">
        <w:rPr>
          <w:snapToGrid w:val="0"/>
          <w:color w:val="000000"/>
        </w:rPr>
        <w:t>115 -557410.9900 -1097757.7700 253.4300</w:t>
      </w:r>
    </w:p>
    <w:p w14:paraId="080CA2B5" w14:textId="77777777" w:rsidR="00215F5C" w:rsidRPr="00215F5C" w:rsidRDefault="00215F5C" w:rsidP="00215F5C">
      <w:pPr>
        <w:rPr>
          <w:snapToGrid w:val="0"/>
          <w:color w:val="000000"/>
        </w:rPr>
      </w:pPr>
      <w:r w:rsidRPr="00215F5C">
        <w:rPr>
          <w:snapToGrid w:val="0"/>
          <w:color w:val="000000"/>
        </w:rPr>
        <w:t>116 -557427.8100 -1097748.2600 253.5500</w:t>
      </w:r>
    </w:p>
    <w:p w14:paraId="67CAA92E" w14:textId="77777777" w:rsidR="00215F5C" w:rsidRPr="00215F5C" w:rsidRDefault="00215F5C" w:rsidP="00215F5C">
      <w:pPr>
        <w:rPr>
          <w:snapToGrid w:val="0"/>
          <w:color w:val="000000"/>
        </w:rPr>
      </w:pPr>
      <w:r w:rsidRPr="00215F5C">
        <w:rPr>
          <w:snapToGrid w:val="0"/>
          <w:color w:val="000000"/>
        </w:rPr>
        <w:t>117 -557443.8900 -1097739.2400 253.7600</w:t>
      </w:r>
    </w:p>
    <w:p w14:paraId="64C94916" w14:textId="77777777" w:rsidR="00215F5C" w:rsidRPr="00215F5C" w:rsidRDefault="00215F5C" w:rsidP="00215F5C">
      <w:pPr>
        <w:rPr>
          <w:snapToGrid w:val="0"/>
          <w:color w:val="000000"/>
        </w:rPr>
      </w:pPr>
      <w:r w:rsidRPr="00215F5C">
        <w:rPr>
          <w:snapToGrid w:val="0"/>
          <w:color w:val="000000"/>
        </w:rPr>
        <w:t>118 -557460.8400 -1097729.8900 254.0500</w:t>
      </w:r>
    </w:p>
    <w:p w14:paraId="1905C91B" w14:textId="77777777" w:rsidR="00215F5C" w:rsidRPr="00215F5C" w:rsidRDefault="00215F5C" w:rsidP="00215F5C">
      <w:pPr>
        <w:rPr>
          <w:snapToGrid w:val="0"/>
          <w:color w:val="000000"/>
        </w:rPr>
      </w:pPr>
      <w:r w:rsidRPr="00215F5C">
        <w:rPr>
          <w:snapToGrid w:val="0"/>
          <w:color w:val="000000"/>
        </w:rPr>
        <w:t>119 -557475.9300 -1097724.8000 254.4200</w:t>
      </w:r>
    </w:p>
    <w:p w14:paraId="0E00CACE" w14:textId="77777777" w:rsidR="00215F5C" w:rsidRPr="00215F5C" w:rsidRDefault="00215F5C" w:rsidP="00215F5C">
      <w:pPr>
        <w:rPr>
          <w:snapToGrid w:val="0"/>
          <w:color w:val="000000"/>
        </w:rPr>
      </w:pPr>
      <w:r w:rsidRPr="00215F5C">
        <w:rPr>
          <w:snapToGrid w:val="0"/>
          <w:color w:val="000000"/>
        </w:rPr>
        <w:t>120 -557458.3700 -1097733.6500 253.8900</w:t>
      </w:r>
    </w:p>
    <w:p w14:paraId="3F3FB508" w14:textId="4F710AF0" w:rsidR="00215F5C" w:rsidRDefault="00215F5C" w:rsidP="00215F5C">
      <w:pPr>
        <w:rPr>
          <w:snapToGrid w:val="0"/>
          <w:color w:val="000000"/>
        </w:rPr>
      </w:pPr>
      <w:r w:rsidRPr="00215F5C">
        <w:rPr>
          <w:snapToGrid w:val="0"/>
          <w:color w:val="000000"/>
        </w:rPr>
        <w:t>121 -557441.4400 -1097742.5200 253.7300</w:t>
      </w:r>
    </w:p>
    <w:p w14:paraId="2BDC149D" w14:textId="77777777" w:rsidR="00DB1C20" w:rsidRDefault="00DB1C20" w:rsidP="00215F5C">
      <w:pPr>
        <w:spacing w:before="120"/>
        <w:rPr>
          <w:snapToGrid w:val="0"/>
          <w:color w:val="000000"/>
        </w:rPr>
      </w:pPr>
      <w:r>
        <w:rPr>
          <w:snapToGrid w:val="0"/>
          <w:color w:val="000000"/>
        </w:rPr>
        <w:t>Pro vytýčení povrchu vyrovnávací vrstvy je potřeba od souřadnice Z odečíst 0,2 m.</w:t>
      </w:r>
    </w:p>
    <w:p w14:paraId="1485B95D" w14:textId="16DD1B25" w:rsidR="00DB1C20" w:rsidRPr="00705A2C" w:rsidRDefault="00DB1C20" w:rsidP="00DB1C20">
      <w:pPr>
        <w:pStyle w:val="Nadpis2"/>
        <w:numPr>
          <w:ilvl w:val="0"/>
          <w:numId w:val="0"/>
        </w:numPr>
      </w:pPr>
      <w:bookmarkStart w:id="17" w:name="_Toc176960045"/>
      <w:r>
        <w:lastRenderedPageBreak/>
        <w:t>5. Provádění stavby</w:t>
      </w:r>
      <w:bookmarkEnd w:id="17"/>
    </w:p>
    <w:p w14:paraId="56D6E581" w14:textId="77777777" w:rsidR="00DB1C20" w:rsidRDefault="00DB1C20" w:rsidP="00DB1C20">
      <w:pPr>
        <w:pStyle w:val="Bntext"/>
        <w:rPr>
          <w:rFonts w:ascii="Arial Narrow" w:hAnsi="Arial Narrow"/>
          <w:sz w:val="22"/>
          <w:szCs w:val="22"/>
          <w:lang w:eastAsia="ar-SA"/>
        </w:rPr>
      </w:pPr>
      <w:r w:rsidRPr="00DB1C20">
        <w:rPr>
          <w:rFonts w:ascii="Arial Narrow" w:hAnsi="Arial Narrow"/>
          <w:sz w:val="22"/>
          <w:szCs w:val="22"/>
          <w:lang w:eastAsia="ar-SA"/>
        </w:rPr>
        <w:t xml:space="preserve">Stavbu je potřeba koordinovat s provozem stávající skládky, který během provádění stavby zůstane nepřerušen.  </w:t>
      </w:r>
    </w:p>
    <w:p w14:paraId="02F56B7C" w14:textId="77777777" w:rsidR="00CF5AC6" w:rsidRPr="00985351" w:rsidRDefault="00CF5AC6" w:rsidP="00CF5AC6">
      <w:pPr>
        <w:pStyle w:val="Bntext"/>
        <w:rPr>
          <w:rFonts w:ascii="Arial Narrow" w:hAnsi="Arial Narrow"/>
          <w:sz w:val="22"/>
          <w:szCs w:val="22"/>
          <w:lang w:eastAsia="ar-SA"/>
        </w:rPr>
      </w:pPr>
      <w:r w:rsidRPr="00985351">
        <w:rPr>
          <w:rFonts w:ascii="Arial Narrow" w:hAnsi="Arial Narrow"/>
          <w:sz w:val="22"/>
          <w:szCs w:val="22"/>
          <w:lang w:eastAsia="ar-SA"/>
        </w:rPr>
        <w:t xml:space="preserve">Práce budou provedeny podle ČSN, dodavatel bude dodržovat technologii jednotlivých konstrukčních vrstev. V případě pochybností při postupu prací je nutno ihned uvědomit projektanta k dohodnutí dalšího postupu. </w:t>
      </w:r>
    </w:p>
    <w:p w14:paraId="1C2914B8" w14:textId="77777777" w:rsidR="00CF5AC6" w:rsidRDefault="00CF5AC6" w:rsidP="00CF5AC6">
      <w:pPr>
        <w:pStyle w:val="Bntext"/>
        <w:rPr>
          <w:rFonts w:ascii="Arial Narrow" w:hAnsi="Arial Narrow"/>
          <w:sz w:val="22"/>
          <w:szCs w:val="22"/>
          <w:lang w:eastAsia="ar-SA"/>
        </w:rPr>
      </w:pPr>
      <w:r w:rsidRPr="00985351">
        <w:rPr>
          <w:rFonts w:ascii="Arial Narrow" w:hAnsi="Arial Narrow"/>
          <w:sz w:val="22"/>
          <w:szCs w:val="22"/>
          <w:lang w:eastAsia="ar-SA"/>
        </w:rPr>
        <w:t xml:space="preserve">Při provádění bude dodavatel dodržovat veškeré bezpečnostní předpisy. </w:t>
      </w:r>
    </w:p>
    <w:p w14:paraId="6F0C91D0" w14:textId="77777777" w:rsidR="00CF5AC6" w:rsidRDefault="00CF5AC6" w:rsidP="00CF5AC6">
      <w:pPr>
        <w:pStyle w:val="Bntext"/>
        <w:rPr>
          <w:rFonts w:ascii="Arial Narrow" w:hAnsi="Arial Narrow"/>
          <w:sz w:val="22"/>
          <w:szCs w:val="22"/>
          <w:lang w:eastAsia="ar-SA"/>
        </w:rPr>
      </w:pPr>
      <w:r w:rsidRPr="00CF5AC6">
        <w:rPr>
          <w:rFonts w:ascii="Arial Narrow" w:hAnsi="Arial Narrow"/>
          <w:sz w:val="22"/>
          <w:szCs w:val="22"/>
          <w:lang w:eastAsia="ar-SA"/>
        </w:rPr>
        <w:t>Posouzení stability navržených rekultivačních vrstev tvoří přílohu technické zprávy</w:t>
      </w:r>
      <w:r>
        <w:rPr>
          <w:rFonts w:ascii="Arial Narrow" w:hAnsi="Arial Narrow"/>
          <w:sz w:val="22"/>
          <w:szCs w:val="22"/>
          <w:lang w:eastAsia="ar-SA"/>
        </w:rPr>
        <w:t xml:space="preserve"> SO 01</w:t>
      </w:r>
      <w:r w:rsidRPr="00CF5AC6">
        <w:rPr>
          <w:rFonts w:ascii="Arial Narrow" w:hAnsi="Arial Narrow"/>
          <w:sz w:val="22"/>
          <w:szCs w:val="22"/>
          <w:lang w:eastAsia="ar-SA"/>
        </w:rPr>
        <w:t>.</w:t>
      </w:r>
    </w:p>
    <w:p w14:paraId="0F50C3C3" w14:textId="7294C91A" w:rsidR="00DB1C20" w:rsidRPr="00705A2C" w:rsidRDefault="00DB1C20" w:rsidP="00DB1C20">
      <w:pPr>
        <w:pStyle w:val="Nadpis2"/>
        <w:numPr>
          <w:ilvl w:val="0"/>
          <w:numId w:val="0"/>
        </w:numPr>
      </w:pPr>
      <w:bookmarkStart w:id="18" w:name="_Toc176960046"/>
      <w:r>
        <w:t xml:space="preserve">6. </w:t>
      </w:r>
      <w:r w:rsidR="00CF5AC6">
        <w:t>Bezpečnost práce</w:t>
      </w:r>
      <w:bookmarkEnd w:id="18"/>
    </w:p>
    <w:p w14:paraId="16E01E13" w14:textId="77777777" w:rsidR="00CF5AC6" w:rsidRDefault="00CF5AC6" w:rsidP="00CF5AC6">
      <w:pPr>
        <w:pStyle w:val="Textodstavce"/>
      </w:pPr>
      <w:r>
        <w:t>Při provádění stavebních prací je bezpodmínečně nutno dodržovat veškeré platné předpisy o bezpečnosti a ochraně zdraví při práci a hygieně práce vztahující se na dané činnosti. Pracovníci jsou povinni používat při své činnosti předepsané ochranné pomůcky.</w:t>
      </w:r>
    </w:p>
    <w:p w14:paraId="2EEE8DBA" w14:textId="77777777" w:rsidR="00CF5AC6" w:rsidRDefault="00CF5AC6" w:rsidP="00CF5AC6">
      <w:pPr>
        <w:pStyle w:val="Textodstavce"/>
      </w:pPr>
      <w:r w:rsidRPr="00066B3F">
        <w:t xml:space="preserve">Bezpečnost a ochrana zdraví při práci </w:t>
      </w:r>
      <w:r>
        <w:t>bude</w:t>
      </w:r>
      <w:r w:rsidRPr="00066B3F">
        <w:t xml:space="preserve"> zajišťována v souladu s ustanovením § 101 - § 104 </w:t>
      </w:r>
      <w:r w:rsidRPr="00AB76A9">
        <w:rPr>
          <w:b/>
        </w:rPr>
        <w:t>zákona č. 262/2006 Sb. (zákoníku práce)</w:t>
      </w:r>
      <w:r w:rsidRPr="00066B3F">
        <w:t xml:space="preserve"> ve znění pozdějších předpisů. Týká se zejména § 104 o používání osobních ochranných pracovních prostředků, pracovních oděvů a obuvi, čistících a dezinfekčních prostředků a ochranných nápojů.</w:t>
      </w:r>
    </w:p>
    <w:p w14:paraId="10BFF5B6" w14:textId="77777777" w:rsidR="00CF5AC6" w:rsidRPr="005704D7" w:rsidRDefault="00CF5AC6" w:rsidP="00CF5AC6">
      <w:pPr>
        <w:pStyle w:val="Textodstavce"/>
      </w:pPr>
      <w:r w:rsidRPr="00FB7A33">
        <w:rPr>
          <w:rFonts w:cs="Arial"/>
        </w:rPr>
        <w:t xml:space="preserve">Současně se dodržuje také </w:t>
      </w:r>
      <w:r w:rsidRPr="005A4A8C">
        <w:rPr>
          <w:rFonts w:cs="Arial"/>
          <w:b/>
        </w:rPr>
        <w:t>nařízení vlády č. 361/2007 Sb. ve znění nařízení vlády č.68/2010 Sb.</w:t>
      </w:r>
      <w:r w:rsidRPr="005A4A8C">
        <w:rPr>
          <w:rFonts w:cs="Arial"/>
        </w:rPr>
        <w:t>,</w:t>
      </w:r>
      <w:r w:rsidRPr="00FB7A33">
        <w:rPr>
          <w:rFonts w:cs="Arial"/>
        </w:rPr>
        <w:t xml:space="preserve"> kterým se stanoví podmínky ochrany zdraví zaměstnanců při práci, </w:t>
      </w:r>
      <w:r w:rsidRPr="00FB7A33">
        <w:rPr>
          <w:rFonts w:cs="Arial"/>
          <w:b/>
        </w:rPr>
        <w:t>zákon č. 309/2006 Sb.</w:t>
      </w:r>
      <w:r w:rsidRPr="00FB7A33">
        <w:rPr>
          <w:rFonts w:cs="Arial"/>
        </w:rPr>
        <w:t xml:space="preserve"> o zajištění dalších podmínek bezpečnosti a ochrany zdraví při práci, </w:t>
      </w:r>
      <w:r w:rsidRPr="00FB7A33">
        <w:rPr>
          <w:rFonts w:cs="Arial"/>
          <w:b/>
        </w:rPr>
        <w:t>Nařízení vlády č. 495/2001 Sb.</w:t>
      </w:r>
      <w:r w:rsidRPr="00FB7A33">
        <w:rPr>
          <w:rFonts w:cs="Arial"/>
        </w:rPr>
        <w:t>, kterým se stanoví rozsah a bližší podmínky poskytování osobních ochranných pracovních prostředků, mycích, čisticích a dezinfekčních p</w:t>
      </w:r>
      <w:r w:rsidRPr="005704D7">
        <w:t>rostředků.</w:t>
      </w:r>
    </w:p>
    <w:p w14:paraId="2F41F221" w14:textId="77777777" w:rsidR="00CF5AC6" w:rsidRDefault="00CF5AC6" w:rsidP="00CF5AC6">
      <w:pPr>
        <w:pStyle w:val="Textodstavce"/>
      </w:pPr>
      <w:r>
        <w:t>Zároveň je nutné vhodně koordinovat realizaci stavebních prací s provozem stávající skládky.</w:t>
      </w:r>
    </w:p>
    <w:p w14:paraId="0FF29982" w14:textId="77777777" w:rsidR="00CF5AC6" w:rsidRDefault="00CF5AC6" w:rsidP="00CF5AC6">
      <w:pPr>
        <w:pStyle w:val="Textodstavce"/>
      </w:pPr>
      <w:r>
        <w:t>Při provozování hotového díla je třeba dodržovat schválený Provozní řád Skládky odpadů Medlov – třetí fáze provozu skládky – péče o uzavřené části skládky.</w:t>
      </w:r>
    </w:p>
    <w:p w14:paraId="2B90F1A3" w14:textId="489208CF" w:rsidR="00985351" w:rsidRDefault="00985351" w:rsidP="00985351">
      <w:pPr>
        <w:pStyle w:val="Nadpis2"/>
        <w:numPr>
          <w:ilvl w:val="0"/>
          <w:numId w:val="0"/>
        </w:numPr>
      </w:pPr>
      <w:bookmarkStart w:id="19" w:name="_Toc176960047"/>
      <w:r>
        <w:t>7. Základní výkaz výměr pro realizaci stavebního objektu</w:t>
      </w:r>
      <w:bookmarkEnd w:id="19"/>
    </w:p>
    <w:p w14:paraId="3853585B" w14:textId="41FAE72D" w:rsidR="005B50B5" w:rsidRDefault="005B50B5" w:rsidP="005B50B5">
      <w:pPr>
        <w:spacing w:before="120"/>
      </w:pPr>
      <w:r>
        <w:t>Půdorysná plocha rekultivace je cca 29 303 m</w:t>
      </w:r>
      <w:r w:rsidRPr="005B50B5">
        <w:rPr>
          <w:vertAlign w:val="superscript"/>
        </w:rPr>
        <w:t>2</w:t>
      </w:r>
      <w:r>
        <w:t>.</w:t>
      </w:r>
    </w:p>
    <w:p w14:paraId="3BA04D61" w14:textId="3FD72177" w:rsidR="005B50B5" w:rsidRDefault="005B50B5" w:rsidP="005B50B5">
      <w:pPr>
        <w:spacing w:before="120"/>
      </w:pPr>
      <w:r>
        <w:t>Pro výkaz výměr a rozpočet stavby je uvažováno s rozloženou 3 d plochou rekultivace skládky cca 30 646 m</w:t>
      </w:r>
      <w:r w:rsidRPr="005B50B5">
        <w:rPr>
          <w:vertAlign w:val="superscript"/>
        </w:rPr>
        <w:t>2</w:t>
      </w:r>
      <w:r>
        <w:t>.</w:t>
      </w:r>
    </w:p>
    <w:p w14:paraId="5AB38761" w14:textId="7238CED0" w:rsidR="004A1353" w:rsidRDefault="004A1353" w:rsidP="005B50B5">
      <w:pPr>
        <w:spacing w:before="120"/>
      </w:pPr>
      <w:r>
        <w:t>Úprava figury skládky v rozsahu rekultivace:</w:t>
      </w:r>
    </w:p>
    <w:p w14:paraId="57AF6050" w14:textId="635AD7AB" w:rsidR="004A1353" w:rsidRPr="004A1353" w:rsidRDefault="004A1353" w:rsidP="004A1353">
      <w:pPr>
        <w:pStyle w:val="Odstavecseseznamem"/>
        <w:numPr>
          <w:ilvl w:val="0"/>
          <w:numId w:val="36"/>
        </w:numPr>
        <w:spacing w:before="120"/>
        <w:rPr>
          <w:rFonts w:ascii="Arial Narrow" w:hAnsi="Arial Narrow"/>
          <w:sz w:val="22"/>
          <w:szCs w:val="22"/>
          <w:lang w:eastAsia="ar-SA"/>
        </w:rPr>
      </w:pPr>
      <w:r w:rsidRPr="004A1353">
        <w:rPr>
          <w:rFonts w:ascii="Arial Narrow" w:hAnsi="Arial Narrow"/>
          <w:sz w:val="22"/>
          <w:szCs w:val="22"/>
          <w:lang w:eastAsia="ar-SA"/>
        </w:rPr>
        <w:t>výkop</w:t>
      </w:r>
      <w:r>
        <w:rPr>
          <w:rFonts w:ascii="Arial Narrow" w:hAnsi="Arial Narrow"/>
          <w:sz w:val="22"/>
          <w:szCs w:val="22"/>
          <w:lang w:eastAsia="ar-SA"/>
        </w:rPr>
        <w:tab/>
      </w:r>
      <w:r>
        <w:rPr>
          <w:rFonts w:ascii="Arial Narrow" w:hAnsi="Arial Narrow"/>
          <w:sz w:val="22"/>
          <w:szCs w:val="22"/>
          <w:lang w:eastAsia="ar-SA"/>
        </w:rPr>
        <w:tab/>
      </w:r>
      <w:r>
        <w:rPr>
          <w:rFonts w:ascii="Arial Narrow" w:hAnsi="Arial Narrow"/>
          <w:sz w:val="22"/>
          <w:szCs w:val="22"/>
          <w:lang w:eastAsia="ar-SA"/>
        </w:rPr>
        <w:tab/>
        <w:t>9 449 m</w:t>
      </w:r>
      <w:r w:rsidRPr="004A1353">
        <w:rPr>
          <w:rFonts w:ascii="Arial Narrow" w:hAnsi="Arial Narrow"/>
          <w:sz w:val="22"/>
          <w:szCs w:val="22"/>
          <w:vertAlign w:val="superscript"/>
          <w:lang w:eastAsia="ar-SA"/>
        </w:rPr>
        <w:t>3</w:t>
      </w:r>
    </w:p>
    <w:p w14:paraId="638BD36C" w14:textId="2F10A765" w:rsidR="004A1353" w:rsidRPr="004A1353" w:rsidRDefault="004A1353" w:rsidP="004A1353">
      <w:pPr>
        <w:pStyle w:val="Odstavecseseznamem"/>
        <w:numPr>
          <w:ilvl w:val="0"/>
          <w:numId w:val="36"/>
        </w:numPr>
        <w:spacing w:before="120"/>
        <w:rPr>
          <w:rFonts w:ascii="Arial Narrow" w:hAnsi="Arial Narrow"/>
          <w:sz w:val="22"/>
          <w:szCs w:val="22"/>
          <w:lang w:eastAsia="ar-SA"/>
        </w:rPr>
      </w:pPr>
      <w:r w:rsidRPr="004A1353">
        <w:rPr>
          <w:rFonts w:ascii="Arial Narrow" w:hAnsi="Arial Narrow"/>
          <w:sz w:val="22"/>
          <w:szCs w:val="22"/>
          <w:lang w:eastAsia="ar-SA"/>
        </w:rPr>
        <w:t>násyp</w:t>
      </w:r>
      <w:r>
        <w:rPr>
          <w:rFonts w:ascii="Arial Narrow" w:hAnsi="Arial Narrow"/>
          <w:sz w:val="22"/>
          <w:szCs w:val="22"/>
          <w:lang w:eastAsia="ar-SA"/>
        </w:rPr>
        <w:tab/>
      </w:r>
      <w:r>
        <w:rPr>
          <w:rFonts w:ascii="Arial Narrow" w:hAnsi="Arial Narrow"/>
          <w:sz w:val="22"/>
          <w:szCs w:val="22"/>
          <w:lang w:eastAsia="ar-SA"/>
        </w:rPr>
        <w:tab/>
      </w:r>
      <w:r>
        <w:rPr>
          <w:rFonts w:ascii="Arial Narrow" w:hAnsi="Arial Narrow"/>
          <w:sz w:val="22"/>
          <w:szCs w:val="22"/>
          <w:lang w:eastAsia="ar-SA"/>
        </w:rPr>
        <w:tab/>
        <w:t>17 020 m</w:t>
      </w:r>
      <w:r w:rsidRPr="004A1353">
        <w:rPr>
          <w:rFonts w:ascii="Arial Narrow" w:hAnsi="Arial Narrow"/>
          <w:sz w:val="22"/>
          <w:szCs w:val="22"/>
          <w:vertAlign w:val="superscript"/>
          <w:lang w:eastAsia="ar-SA"/>
        </w:rPr>
        <w:t>3</w:t>
      </w:r>
    </w:p>
    <w:p w14:paraId="7CA5070E" w14:textId="1FCA6B75" w:rsidR="004A1353" w:rsidRPr="004A1353" w:rsidRDefault="004A1353" w:rsidP="004A1353">
      <w:pPr>
        <w:pStyle w:val="Odstavecseseznamem"/>
        <w:numPr>
          <w:ilvl w:val="0"/>
          <w:numId w:val="36"/>
        </w:numPr>
        <w:spacing w:before="120"/>
        <w:rPr>
          <w:rFonts w:ascii="Arial Narrow" w:hAnsi="Arial Narrow"/>
          <w:sz w:val="22"/>
          <w:szCs w:val="22"/>
          <w:lang w:eastAsia="ar-SA"/>
        </w:rPr>
      </w:pPr>
      <w:r w:rsidRPr="004A1353">
        <w:rPr>
          <w:rFonts w:ascii="Arial Narrow" w:hAnsi="Arial Narrow"/>
          <w:sz w:val="22"/>
          <w:szCs w:val="22"/>
          <w:lang w:eastAsia="ar-SA"/>
        </w:rPr>
        <w:t>doplnění násypu</w:t>
      </w:r>
      <w:r>
        <w:rPr>
          <w:rFonts w:ascii="Arial Narrow" w:hAnsi="Arial Narrow"/>
          <w:sz w:val="22"/>
          <w:szCs w:val="22"/>
          <w:lang w:eastAsia="ar-SA"/>
        </w:rPr>
        <w:t xml:space="preserve"> </w:t>
      </w:r>
      <w:r>
        <w:rPr>
          <w:rFonts w:ascii="Arial Narrow" w:hAnsi="Arial Narrow"/>
          <w:sz w:val="22"/>
          <w:szCs w:val="22"/>
          <w:lang w:eastAsia="ar-SA"/>
        </w:rPr>
        <w:tab/>
      </w:r>
      <w:r>
        <w:rPr>
          <w:rFonts w:ascii="Arial Narrow" w:hAnsi="Arial Narrow"/>
          <w:sz w:val="22"/>
          <w:szCs w:val="22"/>
          <w:lang w:eastAsia="ar-SA"/>
        </w:rPr>
        <w:tab/>
        <w:t>7 5</w:t>
      </w:r>
      <w:r w:rsidR="009314EB">
        <w:rPr>
          <w:rFonts w:ascii="Arial Narrow" w:hAnsi="Arial Narrow"/>
          <w:sz w:val="22"/>
          <w:szCs w:val="22"/>
          <w:lang w:eastAsia="ar-SA"/>
        </w:rPr>
        <w:t>7</w:t>
      </w:r>
      <w:r>
        <w:rPr>
          <w:rFonts w:ascii="Arial Narrow" w:hAnsi="Arial Narrow"/>
          <w:sz w:val="22"/>
          <w:szCs w:val="22"/>
          <w:lang w:eastAsia="ar-SA"/>
        </w:rPr>
        <w:t>1 m</w:t>
      </w:r>
      <w:r w:rsidRPr="004A1353">
        <w:rPr>
          <w:rFonts w:ascii="Arial Narrow" w:hAnsi="Arial Narrow"/>
          <w:sz w:val="22"/>
          <w:szCs w:val="22"/>
          <w:vertAlign w:val="superscript"/>
          <w:lang w:eastAsia="ar-SA"/>
        </w:rPr>
        <w:t>3</w:t>
      </w:r>
      <w:r>
        <w:rPr>
          <w:rFonts w:ascii="Arial Narrow" w:hAnsi="Arial Narrow"/>
          <w:sz w:val="22"/>
          <w:szCs w:val="22"/>
          <w:lang w:eastAsia="ar-SA"/>
        </w:rPr>
        <w:t xml:space="preserve"> (doplnění vyrovnávací vrstvy a plošné plynové drenáže)</w:t>
      </w:r>
    </w:p>
    <w:p w14:paraId="0EE4A5FB" w14:textId="57615BC2" w:rsidR="0044464C" w:rsidRDefault="0044464C" w:rsidP="0044464C">
      <w:pPr>
        <w:pStyle w:val="Textodstavce"/>
        <w:numPr>
          <w:ilvl w:val="0"/>
          <w:numId w:val="47"/>
        </w:numPr>
        <w:tabs>
          <w:tab w:val="clear" w:pos="851"/>
        </w:tabs>
      </w:pPr>
      <w:r>
        <w:t>očištění povrchu koruny obvodové hrázky v š. 2,0 m</w:t>
      </w:r>
      <w:r>
        <w:tab/>
      </w:r>
      <w:r w:rsidR="00215F5C">
        <w:t>834</w:t>
      </w:r>
      <w:r>
        <w:t xml:space="preserve"> m</w:t>
      </w:r>
      <w:r w:rsidRPr="00FD3BF0">
        <w:rPr>
          <w:vertAlign w:val="superscript"/>
        </w:rPr>
        <w:t>2</w:t>
      </w:r>
      <w:r w:rsidR="00215F5C">
        <w:t xml:space="preserve"> (2 x </w:t>
      </w:r>
      <w:r w:rsidR="007D7E0A">
        <w:t>417 m</w:t>
      </w:r>
      <w:r w:rsidR="00215F5C">
        <w:t>)</w:t>
      </w:r>
    </w:p>
    <w:p w14:paraId="19EFC2CE" w14:textId="5B7DE7FF" w:rsidR="000B33CC" w:rsidRDefault="000B33CC" w:rsidP="0044464C">
      <w:pPr>
        <w:pStyle w:val="Textodstavce"/>
        <w:numPr>
          <w:ilvl w:val="0"/>
          <w:numId w:val="47"/>
        </w:numPr>
        <w:tabs>
          <w:tab w:val="clear" w:pos="851"/>
        </w:tabs>
      </w:pPr>
      <w:r>
        <w:t>očištění povrchu fólie stáv</w:t>
      </w:r>
      <w:r w:rsidR="00F65C49">
        <w:t xml:space="preserve">ající </w:t>
      </w:r>
      <w:r>
        <w:t>rekultivace v š. 2,0 m</w:t>
      </w:r>
      <w:r>
        <w:tab/>
      </w:r>
      <w:r w:rsidR="00F65C49">
        <w:t>25</w:t>
      </w:r>
      <w:r>
        <w:t>4 m</w:t>
      </w:r>
      <w:r w:rsidRPr="00FD3BF0">
        <w:rPr>
          <w:vertAlign w:val="superscript"/>
        </w:rPr>
        <w:t>2</w:t>
      </w:r>
      <w:r>
        <w:t xml:space="preserve"> (2 x </w:t>
      </w:r>
      <w:r w:rsidR="00F65C49">
        <w:t>12</w:t>
      </w:r>
      <w:r>
        <w:t>7 m)</w:t>
      </w:r>
    </w:p>
    <w:p w14:paraId="2E77B6DF" w14:textId="604ED765" w:rsidR="005B50B5" w:rsidRDefault="00CB790A" w:rsidP="005B50B5">
      <w:pPr>
        <w:pStyle w:val="Textodstavce"/>
        <w:numPr>
          <w:ilvl w:val="0"/>
          <w:numId w:val="47"/>
        </w:numPr>
        <w:tabs>
          <w:tab w:val="clear" w:pos="851"/>
        </w:tabs>
      </w:pPr>
      <w:r>
        <w:t xml:space="preserve">jílový zámek pro ukotvení PEHD fólie </w:t>
      </w:r>
      <w:r w:rsidRPr="00CB790A">
        <w:rPr>
          <w:sz w:val="16"/>
          <w:szCs w:val="16"/>
        </w:rPr>
        <w:t>(434+403+</w:t>
      </w:r>
      <w:r w:rsidR="00F65C49" w:rsidRPr="00CB790A">
        <w:rPr>
          <w:sz w:val="16"/>
          <w:szCs w:val="16"/>
        </w:rPr>
        <w:t>311) *</w:t>
      </w:r>
      <w:r w:rsidRPr="00CB790A">
        <w:rPr>
          <w:sz w:val="16"/>
          <w:szCs w:val="16"/>
        </w:rPr>
        <w:t>0,375</w:t>
      </w:r>
      <w:r w:rsidR="005B50B5">
        <w:tab/>
      </w:r>
      <w:r>
        <w:t>430,5</w:t>
      </w:r>
      <w:r w:rsidR="005B50B5">
        <w:t xml:space="preserve"> m</w:t>
      </w:r>
      <w:r>
        <w:rPr>
          <w:vertAlign w:val="superscript"/>
        </w:rPr>
        <w:t>3</w:t>
      </w:r>
      <w:r w:rsidR="005B50B5">
        <w:t xml:space="preserve"> </w:t>
      </w:r>
    </w:p>
    <w:p w14:paraId="74C05836" w14:textId="45CD78D5" w:rsidR="0044464C" w:rsidRDefault="0044464C" w:rsidP="0044464C">
      <w:pPr>
        <w:pStyle w:val="Textodstavce"/>
        <w:numPr>
          <w:ilvl w:val="0"/>
          <w:numId w:val="47"/>
        </w:numPr>
        <w:tabs>
          <w:tab w:val="clear" w:pos="851"/>
        </w:tabs>
      </w:pPr>
      <w:r>
        <w:t>sejmutí travnatého drnu</w:t>
      </w:r>
      <w:r>
        <w:tab/>
      </w:r>
      <w:r>
        <w:tab/>
      </w:r>
      <w:r>
        <w:tab/>
      </w:r>
      <w:r>
        <w:tab/>
        <w:t xml:space="preserve">cca </w:t>
      </w:r>
      <w:r w:rsidR="007D7E0A">
        <w:t>3</w:t>
      </w:r>
      <w:r w:rsidR="006F33BA">
        <w:t>0</w:t>
      </w:r>
      <w:r w:rsidR="007D7E0A">
        <w:t xml:space="preserve"> 0</w:t>
      </w:r>
      <w:r>
        <w:t>00 m</w:t>
      </w:r>
      <w:r w:rsidRPr="00FD3BF0">
        <w:rPr>
          <w:vertAlign w:val="superscript"/>
        </w:rPr>
        <w:t>2</w:t>
      </w:r>
      <w:r>
        <w:tab/>
      </w:r>
      <w:r>
        <w:tab/>
      </w:r>
      <w:r>
        <w:tab/>
      </w:r>
    </w:p>
    <w:p w14:paraId="1204FB24" w14:textId="2E6532EC" w:rsidR="0044464C" w:rsidRDefault="0044464C" w:rsidP="0044464C">
      <w:pPr>
        <w:pStyle w:val="Textodstavce"/>
        <w:numPr>
          <w:ilvl w:val="0"/>
          <w:numId w:val="47"/>
        </w:numPr>
        <w:tabs>
          <w:tab w:val="clear" w:pos="851"/>
        </w:tabs>
      </w:pPr>
      <w:r w:rsidRPr="00472C9F">
        <w:t>fólie tl. 1,</w:t>
      </w:r>
      <w:r>
        <w:t>0</w:t>
      </w:r>
      <w:r w:rsidRPr="00472C9F">
        <w:t xml:space="preserve"> </w:t>
      </w:r>
      <w:r>
        <w:t>mm</w:t>
      </w:r>
      <w:r w:rsidRPr="00472C9F">
        <w:t xml:space="preserve"> oboustranně strukturovaná</w:t>
      </w:r>
      <w:r>
        <w:tab/>
      </w:r>
      <w:r>
        <w:tab/>
      </w:r>
      <w:r w:rsidR="007D7E0A">
        <w:t xml:space="preserve">30 646 </w:t>
      </w:r>
      <w:r w:rsidRPr="00472C9F">
        <w:t>m</w:t>
      </w:r>
      <w:r w:rsidRPr="00B462E9">
        <w:rPr>
          <w:vertAlign w:val="superscript"/>
        </w:rPr>
        <w:t>2</w:t>
      </w:r>
      <w:r>
        <w:t xml:space="preserve"> (bez ztratného v zámku)</w:t>
      </w:r>
    </w:p>
    <w:p w14:paraId="642360BA" w14:textId="175E706A" w:rsidR="0044464C" w:rsidRPr="00472C9F" w:rsidRDefault="0044464C" w:rsidP="0044464C">
      <w:pPr>
        <w:pStyle w:val="Textodstavce"/>
        <w:ind w:left="644"/>
      </w:pPr>
      <w:r>
        <w:t>- ve svahu</w:t>
      </w:r>
      <w:r>
        <w:tab/>
      </w:r>
      <w:r>
        <w:tab/>
      </w:r>
      <w:r w:rsidRPr="00472C9F">
        <w:tab/>
      </w:r>
      <w:r>
        <w:tab/>
      </w:r>
      <w:r>
        <w:tab/>
      </w:r>
      <w:r w:rsidR="00EE384A">
        <w:t>28 344</w:t>
      </w:r>
      <w:r w:rsidR="007D7E0A">
        <w:t xml:space="preserve"> </w:t>
      </w:r>
      <w:r w:rsidRPr="00472C9F">
        <w:t>m</w:t>
      </w:r>
      <w:r w:rsidRPr="00B462E9">
        <w:rPr>
          <w:vertAlign w:val="superscript"/>
        </w:rPr>
        <w:t>2</w:t>
      </w:r>
    </w:p>
    <w:p w14:paraId="3C42B8CE" w14:textId="42D81C01" w:rsidR="0044464C" w:rsidRDefault="0044464C" w:rsidP="0044464C">
      <w:pPr>
        <w:pStyle w:val="Textodstavce"/>
        <w:ind w:left="644"/>
        <w:rPr>
          <w:vertAlign w:val="superscript"/>
        </w:rPr>
      </w:pPr>
      <w:r w:rsidRPr="00472C9F">
        <w:t xml:space="preserve">- </w:t>
      </w:r>
      <w:r>
        <w:t>pláň</w:t>
      </w:r>
      <w:r w:rsidRPr="00472C9F">
        <w:t xml:space="preserve"> </w:t>
      </w:r>
      <w:r w:rsidRPr="00472C9F">
        <w:tab/>
      </w:r>
      <w:r>
        <w:tab/>
      </w:r>
      <w:r>
        <w:tab/>
      </w:r>
      <w:r>
        <w:tab/>
      </w:r>
      <w:r>
        <w:tab/>
      </w:r>
      <w:r>
        <w:tab/>
      </w:r>
      <w:r w:rsidR="007D7E0A">
        <w:t xml:space="preserve">2 302 </w:t>
      </w:r>
      <w:r w:rsidRPr="00472C9F">
        <w:t>m</w:t>
      </w:r>
      <w:r w:rsidRPr="00B462E9">
        <w:rPr>
          <w:vertAlign w:val="superscript"/>
        </w:rPr>
        <w:t>2</w:t>
      </w:r>
    </w:p>
    <w:p w14:paraId="66B88CA0" w14:textId="0391D65F" w:rsidR="0044464C" w:rsidRDefault="0044464C" w:rsidP="0044464C">
      <w:pPr>
        <w:pStyle w:val="Textodstavce"/>
        <w:numPr>
          <w:ilvl w:val="0"/>
          <w:numId w:val="47"/>
        </w:numPr>
        <w:tabs>
          <w:tab w:val="clear" w:pos="851"/>
        </w:tabs>
      </w:pPr>
      <w:r>
        <w:t>2 x geotextílie 500 g/m</w:t>
      </w:r>
      <w:r w:rsidRPr="00CE15E8">
        <w:rPr>
          <w:vertAlign w:val="superscript"/>
        </w:rPr>
        <w:t>2</w:t>
      </w:r>
      <w:r>
        <w:tab/>
      </w:r>
      <w:r>
        <w:tab/>
      </w:r>
      <w:r>
        <w:tab/>
      </w:r>
      <w:r>
        <w:tab/>
        <w:t xml:space="preserve">2 x </w:t>
      </w:r>
      <w:r w:rsidR="007D7E0A">
        <w:t xml:space="preserve">30 646 </w:t>
      </w:r>
      <w:r w:rsidRPr="00472C9F">
        <w:t>m</w:t>
      </w:r>
      <w:r w:rsidRPr="00B462E9">
        <w:rPr>
          <w:vertAlign w:val="superscript"/>
        </w:rPr>
        <w:t>2</w:t>
      </w:r>
      <w:r>
        <w:t xml:space="preserve"> (bez ztratného v zámku)</w:t>
      </w:r>
    </w:p>
    <w:p w14:paraId="50F7D581" w14:textId="656F52D7" w:rsidR="0044464C" w:rsidRPr="00472C9F" w:rsidRDefault="0044464C" w:rsidP="0044464C">
      <w:pPr>
        <w:pStyle w:val="Textodstavce"/>
        <w:ind w:left="644"/>
      </w:pPr>
      <w:r>
        <w:lastRenderedPageBreak/>
        <w:t>- ve svahu</w:t>
      </w:r>
      <w:r>
        <w:tab/>
      </w:r>
      <w:r>
        <w:tab/>
      </w:r>
      <w:r w:rsidRPr="00472C9F">
        <w:tab/>
      </w:r>
      <w:r>
        <w:tab/>
      </w:r>
      <w:r>
        <w:tab/>
        <w:t xml:space="preserve">2 x </w:t>
      </w:r>
      <w:r w:rsidR="007D7E0A">
        <w:t xml:space="preserve">28 344 </w:t>
      </w:r>
      <w:r w:rsidRPr="00472C9F">
        <w:t>m</w:t>
      </w:r>
      <w:r w:rsidRPr="00B462E9">
        <w:rPr>
          <w:vertAlign w:val="superscript"/>
        </w:rPr>
        <w:t>2</w:t>
      </w:r>
    </w:p>
    <w:p w14:paraId="4EC6879C" w14:textId="254FF5E1" w:rsidR="0044464C" w:rsidRPr="00472C9F" w:rsidRDefault="0044464C" w:rsidP="0044464C">
      <w:pPr>
        <w:pStyle w:val="Textodstavce"/>
        <w:ind w:left="644"/>
      </w:pPr>
      <w:r w:rsidRPr="00472C9F">
        <w:t xml:space="preserve">- </w:t>
      </w:r>
      <w:r>
        <w:t>pláň</w:t>
      </w:r>
      <w:r w:rsidRPr="00472C9F">
        <w:t xml:space="preserve"> </w:t>
      </w:r>
      <w:r w:rsidRPr="00472C9F">
        <w:tab/>
      </w:r>
      <w:r>
        <w:tab/>
      </w:r>
      <w:r>
        <w:tab/>
      </w:r>
      <w:r>
        <w:tab/>
      </w:r>
      <w:r>
        <w:tab/>
      </w:r>
      <w:r>
        <w:tab/>
        <w:t xml:space="preserve">2 x </w:t>
      </w:r>
      <w:r w:rsidR="007D7E0A">
        <w:t xml:space="preserve">2 302 </w:t>
      </w:r>
      <w:r w:rsidRPr="00472C9F">
        <w:t>m</w:t>
      </w:r>
      <w:r w:rsidRPr="00B462E9">
        <w:rPr>
          <w:vertAlign w:val="superscript"/>
        </w:rPr>
        <w:t>2</w:t>
      </w:r>
    </w:p>
    <w:p w14:paraId="314D4C08" w14:textId="77C19984" w:rsidR="0044464C" w:rsidRDefault="0044464C" w:rsidP="0044464C">
      <w:pPr>
        <w:pStyle w:val="Textodstavce"/>
        <w:numPr>
          <w:ilvl w:val="0"/>
          <w:numId w:val="48"/>
        </w:numPr>
        <w:tabs>
          <w:tab w:val="clear" w:pos="851"/>
        </w:tabs>
      </w:pPr>
      <w:r w:rsidRPr="00472C9F">
        <w:t>drenážní vrstva</w:t>
      </w:r>
      <w:r>
        <w:t xml:space="preserve"> </w:t>
      </w:r>
      <w:r>
        <w:tab/>
      </w:r>
      <w:r>
        <w:tab/>
      </w:r>
      <w:r>
        <w:tab/>
      </w:r>
      <w:r>
        <w:tab/>
      </w:r>
      <w:r>
        <w:tab/>
      </w:r>
      <w:r w:rsidR="007D7E0A">
        <w:t xml:space="preserve">30 646 </w:t>
      </w:r>
      <w:r w:rsidRPr="00472C9F">
        <w:t>m</w:t>
      </w:r>
      <w:r w:rsidRPr="00B462E9">
        <w:rPr>
          <w:vertAlign w:val="superscript"/>
        </w:rPr>
        <w:t>2</w:t>
      </w:r>
    </w:p>
    <w:p w14:paraId="7D6A9902" w14:textId="37FE3CA5" w:rsidR="0044464C" w:rsidRPr="00472C9F" w:rsidRDefault="0044464C" w:rsidP="0044464C">
      <w:pPr>
        <w:pStyle w:val="Textodstavce"/>
        <w:ind w:left="644"/>
      </w:pPr>
      <w:r w:rsidRPr="00472C9F">
        <w:t xml:space="preserve">- tl. </w:t>
      </w:r>
      <w:r>
        <w:t>3</w:t>
      </w:r>
      <w:r w:rsidRPr="00472C9F">
        <w:t>00 mm</w:t>
      </w:r>
      <w:r w:rsidRPr="00472C9F">
        <w:tab/>
      </w:r>
      <w:r>
        <w:tab/>
      </w:r>
      <w:r>
        <w:tab/>
      </w:r>
      <w:r>
        <w:tab/>
      </w:r>
      <w:r>
        <w:tab/>
      </w:r>
      <w:r w:rsidR="007D7E0A">
        <w:t xml:space="preserve">9 194 </w:t>
      </w:r>
      <w:r w:rsidRPr="00472C9F">
        <w:t>m</w:t>
      </w:r>
      <w:r w:rsidRPr="00B462E9">
        <w:rPr>
          <w:vertAlign w:val="superscript"/>
        </w:rPr>
        <w:t>3</w:t>
      </w:r>
    </w:p>
    <w:p w14:paraId="7D7CD437" w14:textId="5E7ECA37" w:rsidR="0044464C" w:rsidRPr="00472C9F" w:rsidRDefault="0044464C" w:rsidP="0044464C">
      <w:pPr>
        <w:pStyle w:val="Textodstavce"/>
        <w:numPr>
          <w:ilvl w:val="0"/>
          <w:numId w:val="49"/>
        </w:numPr>
        <w:tabs>
          <w:tab w:val="clear" w:pos="851"/>
        </w:tabs>
      </w:pPr>
      <w:r w:rsidRPr="00472C9F">
        <w:t>podorniční zemina</w:t>
      </w:r>
      <w:r w:rsidRPr="00472C9F">
        <w:tab/>
      </w:r>
      <w:r>
        <w:tab/>
      </w:r>
      <w:r>
        <w:tab/>
      </w:r>
      <w:r>
        <w:tab/>
      </w:r>
      <w:r>
        <w:tab/>
      </w:r>
      <w:r w:rsidR="007D7E0A">
        <w:t xml:space="preserve">30 646 </w:t>
      </w:r>
      <w:r w:rsidRPr="00472C9F">
        <w:t>m</w:t>
      </w:r>
      <w:r w:rsidRPr="00B462E9">
        <w:rPr>
          <w:vertAlign w:val="superscript"/>
        </w:rPr>
        <w:t>2</w:t>
      </w:r>
    </w:p>
    <w:p w14:paraId="38E630CD" w14:textId="05398163" w:rsidR="0044464C" w:rsidRPr="00472C9F" w:rsidRDefault="0044464C" w:rsidP="0044464C">
      <w:pPr>
        <w:pStyle w:val="Textodstavce"/>
        <w:ind w:left="644"/>
      </w:pPr>
      <w:r w:rsidRPr="00472C9F">
        <w:t xml:space="preserve">- tl. </w:t>
      </w:r>
      <w:r>
        <w:t>4</w:t>
      </w:r>
      <w:r w:rsidRPr="00472C9F">
        <w:t>00 mm</w:t>
      </w:r>
      <w:r w:rsidRPr="00472C9F">
        <w:tab/>
      </w:r>
      <w:r>
        <w:tab/>
      </w:r>
      <w:r>
        <w:tab/>
      </w:r>
      <w:r>
        <w:tab/>
      </w:r>
      <w:r>
        <w:tab/>
      </w:r>
      <w:r w:rsidR="007D7E0A">
        <w:t xml:space="preserve">12 258 </w:t>
      </w:r>
      <w:r w:rsidRPr="00472C9F">
        <w:t>m</w:t>
      </w:r>
      <w:r w:rsidRPr="00B462E9">
        <w:rPr>
          <w:vertAlign w:val="superscript"/>
        </w:rPr>
        <w:t>3</w:t>
      </w:r>
    </w:p>
    <w:p w14:paraId="71EAF4D2" w14:textId="0E83614E" w:rsidR="0044464C" w:rsidRPr="00472C9F" w:rsidRDefault="0044464C" w:rsidP="0044464C">
      <w:pPr>
        <w:pStyle w:val="Textodstavce"/>
        <w:numPr>
          <w:ilvl w:val="0"/>
          <w:numId w:val="50"/>
        </w:numPr>
        <w:tabs>
          <w:tab w:val="clear" w:pos="851"/>
        </w:tabs>
      </w:pPr>
      <w:r w:rsidRPr="00472C9F">
        <w:t>biologicky aktivní zemina</w:t>
      </w:r>
      <w:r w:rsidRPr="00472C9F">
        <w:tab/>
      </w:r>
      <w:r>
        <w:tab/>
        <w:t xml:space="preserve">  </w:t>
      </w:r>
      <w:r>
        <w:tab/>
      </w:r>
      <w:r>
        <w:tab/>
      </w:r>
      <w:r w:rsidR="007D7E0A">
        <w:t xml:space="preserve">30 646 </w:t>
      </w:r>
      <w:r w:rsidRPr="00472C9F">
        <w:t>m</w:t>
      </w:r>
      <w:r w:rsidRPr="00B462E9">
        <w:rPr>
          <w:vertAlign w:val="superscript"/>
        </w:rPr>
        <w:t>2</w:t>
      </w:r>
    </w:p>
    <w:p w14:paraId="5DBF2003" w14:textId="54DE290D" w:rsidR="0044464C" w:rsidRDefault="0044464C" w:rsidP="0044464C">
      <w:pPr>
        <w:pStyle w:val="Textodstavce"/>
        <w:ind w:left="644"/>
        <w:rPr>
          <w:vertAlign w:val="superscript"/>
        </w:rPr>
      </w:pPr>
      <w:r w:rsidRPr="00472C9F">
        <w:t>- tl. 300 mm</w:t>
      </w:r>
      <w:r w:rsidRPr="00472C9F">
        <w:tab/>
      </w:r>
      <w:r>
        <w:tab/>
      </w:r>
      <w:r>
        <w:tab/>
      </w:r>
      <w:r>
        <w:tab/>
      </w:r>
      <w:r>
        <w:tab/>
      </w:r>
      <w:r w:rsidR="007D7E0A">
        <w:t xml:space="preserve">9 194 </w:t>
      </w:r>
      <w:r w:rsidRPr="00472C9F">
        <w:t>m</w:t>
      </w:r>
      <w:r w:rsidRPr="00B462E9">
        <w:rPr>
          <w:vertAlign w:val="superscript"/>
        </w:rPr>
        <w:t>3</w:t>
      </w:r>
    </w:p>
    <w:p w14:paraId="6DE0FDC1" w14:textId="476B65D0" w:rsidR="00C6274D" w:rsidRDefault="00985351" w:rsidP="00C6274D">
      <w:pPr>
        <w:pStyle w:val="Textodstavce"/>
        <w:numPr>
          <w:ilvl w:val="0"/>
          <w:numId w:val="50"/>
        </w:numPr>
        <w:tabs>
          <w:tab w:val="clear" w:pos="851"/>
        </w:tabs>
      </w:pPr>
      <w:r w:rsidRPr="00985351">
        <w:t xml:space="preserve"> </w:t>
      </w:r>
      <w:r w:rsidR="00C6274D">
        <w:t>úprava hlavy plynové studny</w:t>
      </w:r>
      <w:r w:rsidR="00C6274D" w:rsidRPr="00472C9F">
        <w:tab/>
      </w:r>
      <w:r w:rsidR="00C6274D">
        <w:tab/>
        <w:t xml:space="preserve">  </w:t>
      </w:r>
      <w:r w:rsidR="00C6274D">
        <w:tab/>
        <w:t>7 ks</w:t>
      </w:r>
    </w:p>
    <w:p w14:paraId="413C9B3E" w14:textId="2B51B5A9" w:rsidR="00A13D4F" w:rsidRDefault="00A13D4F" w:rsidP="00C6274D">
      <w:pPr>
        <w:pStyle w:val="Textodstavce"/>
        <w:numPr>
          <w:ilvl w:val="0"/>
          <w:numId w:val="50"/>
        </w:numPr>
        <w:tabs>
          <w:tab w:val="clear" w:pos="851"/>
        </w:tabs>
      </w:pPr>
      <w:r>
        <w:t>úprava čerpací jímky</w:t>
      </w:r>
      <w:r>
        <w:tab/>
      </w:r>
      <w:r w:rsidRPr="00472C9F">
        <w:tab/>
      </w:r>
      <w:r>
        <w:tab/>
        <w:t xml:space="preserve">  </w:t>
      </w:r>
      <w:r>
        <w:tab/>
        <w:t>1 ks</w:t>
      </w:r>
    </w:p>
    <w:p w14:paraId="095C61DC" w14:textId="4BD163F4" w:rsidR="00A82123" w:rsidRPr="00472C9F" w:rsidRDefault="00E22EB5" w:rsidP="00C6274D">
      <w:pPr>
        <w:pStyle w:val="Textodstavce"/>
        <w:numPr>
          <w:ilvl w:val="0"/>
          <w:numId w:val="50"/>
        </w:numPr>
        <w:tabs>
          <w:tab w:val="clear" w:pos="851"/>
        </w:tabs>
      </w:pPr>
      <w:r>
        <w:t xml:space="preserve">nové </w:t>
      </w:r>
      <w:r w:rsidR="00193733">
        <w:t>regulační šachta odplynění skládky</w:t>
      </w:r>
      <w:r w:rsidR="00193733">
        <w:tab/>
      </w:r>
      <w:r w:rsidR="00A82123">
        <w:tab/>
      </w:r>
      <w:r w:rsidR="00193733">
        <w:t>1</w:t>
      </w:r>
      <w:r w:rsidR="00A82123">
        <w:t xml:space="preserve"> ks</w:t>
      </w:r>
    </w:p>
    <w:p w14:paraId="48339149" w14:textId="6B73C2BB" w:rsidR="00985351" w:rsidRPr="00985351" w:rsidRDefault="00985351" w:rsidP="00985351">
      <w:pPr>
        <w:pStyle w:val="Bntext"/>
        <w:rPr>
          <w:rFonts w:ascii="Arial Narrow" w:hAnsi="Arial Narrow"/>
          <w:sz w:val="22"/>
          <w:szCs w:val="22"/>
          <w:lang w:eastAsia="ar-SA"/>
        </w:rPr>
      </w:pPr>
    </w:p>
    <w:p w14:paraId="3EB21E52" w14:textId="77777777" w:rsidR="00985351" w:rsidRPr="00DB1C20" w:rsidRDefault="00985351" w:rsidP="00DB1C20">
      <w:pPr>
        <w:pStyle w:val="Bntext"/>
        <w:rPr>
          <w:rFonts w:ascii="Arial Narrow" w:hAnsi="Arial Narrow"/>
          <w:sz w:val="22"/>
          <w:szCs w:val="22"/>
          <w:lang w:eastAsia="ar-SA"/>
        </w:rPr>
      </w:pPr>
    </w:p>
    <w:p w14:paraId="1D92443E" w14:textId="77777777" w:rsidR="00DB1C20" w:rsidRPr="00DB1C20" w:rsidRDefault="00DB1C20" w:rsidP="00DB1C20">
      <w:pPr>
        <w:pStyle w:val="Bntext"/>
        <w:rPr>
          <w:rFonts w:ascii="Arial Narrow" w:hAnsi="Arial Narrow"/>
          <w:sz w:val="22"/>
          <w:szCs w:val="22"/>
          <w:lang w:eastAsia="ar-SA"/>
        </w:rPr>
      </w:pPr>
    </w:p>
    <w:p w14:paraId="7FC58045" w14:textId="77777777" w:rsidR="00DB1C20" w:rsidRDefault="00DB1C20" w:rsidP="00DB1C20">
      <w:pPr>
        <w:spacing w:before="120"/>
        <w:rPr>
          <w:szCs w:val="22"/>
        </w:rPr>
      </w:pPr>
    </w:p>
    <w:p w14:paraId="1666D271" w14:textId="77777777" w:rsidR="00DB1C20" w:rsidRDefault="00DB1C20" w:rsidP="00DB1C20">
      <w:pPr>
        <w:pStyle w:val="Zkladntext20"/>
        <w:shd w:val="clear" w:color="auto" w:fill="auto"/>
        <w:tabs>
          <w:tab w:val="left" w:pos="961"/>
        </w:tabs>
        <w:spacing w:before="120" w:after="0" w:line="240" w:lineRule="auto"/>
        <w:ind w:right="23" w:firstLine="0"/>
        <w:rPr>
          <w:rFonts w:ascii="Arial Narrow" w:hAnsi="Arial Narrow"/>
          <w:sz w:val="22"/>
          <w:szCs w:val="22"/>
          <w:lang w:eastAsia="ar-SA"/>
        </w:rPr>
      </w:pPr>
    </w:p>
    <w:p w14:paraId="0A9BA9DE" w14:textId="77777777" w:rsidR="00DB1C20" w:rsidRDefault="00DB1C20" w:rsidP="00DB1C20">
      <w:pPr>
        <w:pStyle w:val="Zkladntext20"/>
        <w:shd w:val="clear" w:color="auto" w:fill="auto"/>
        <w:tabs>
          <w:tab w:val="left" w:pos="961"/>
        </w:tabs>
        <w:spacing w:before="120" w:after="0" w:line="240" w:lineRule="auto"/>
        <w:ind w:right="23" w:firstLine="0"/>
        <w:rPr>
          <w:rFonts w:ascii="Arial Narrow" w:hAnsi="Arial Narrow"/>
          <w:sz w:val="22"/>
          <w:szCs w:val="22"/>
          <w:lang w:eastAsia="ar-SA"/>
        </w:rPr>
      </w:pPr>
    </w:p>
    <w:p w14:paraId="22414C71" w14:textId="77777777" w:rsidR="00DB1C20" w:rsidRDefault="00DB1C20" w:rsidP="00DB1C20">
      <w:pPr>
        <w:pStyle w:val="Zkladntext20"/>
        <w:shd w:val="clear" w:color="auto" w:fill="auto"/>
        <w:tabs>
          <w:tab w:val="left" w:pos="961"/>
        </w:tabs>
        <w:spacing w:before="120" w:after="0" w:line="240" w:lineRule="auto"/>
        <w:ind w:right="23" w:firstLine="0"/>
        <w:rPr>
          <w:rFonts w:ascii="Arial Narrow" w:hAnsi="Arial Narrow"/>
          <w:sz w:val="22"/>
          <w:szCs w:val="22"/>
          <w:lang w:eastAsia="ar-SA"/>
        </w:rPr>
      </w:pPr>
    </w:p>
    <w:p w14:paraId="3A0A77CC" w14:textId="77777777" w:rsidR="003F187E" w:rsidRDefault="003F187E" w:rsidP="00616559">
      <w:pPr>
        <w:pStyle w:val="Zkladntext20"/>
        <w:shd w:val="clear" w:color="auto" w:fill="auto"/>
        <w:tabs>
          <w:tab w:val="left" w:pos="961"/>
        </w:tabs>
        <w:spacing w:before="120" w:after="0" w:line="240" w:lineRule="auto"/>
        <w:ind w:right="23" w:firstLine="0"/>
        <w:rPr>
          <w:rFonts w:ascii="Arial Narrow" w:hAnsi="Arial Narrow"/>
          <w:sz w:val="22"/>
          <w:szCs w:val="22"/>
          <w:lang w:eastAsia="ar-SA"/>
        </w:rPr>
      </w:pPr>
    </w:p>
    <w:p w14:paraId="0047C854" w14:textId="77777777" w:rsidR="003F187E" w:rsidRPr="00BC1359" w:rsidRDefault="003F187E" w:rsidP="00616559">
      <w:pPr>
        <w:pStyle w:val="Zkladntext20"/>
        <w:shd w:val="clear" w:color="auto" w:fill="auto"/>
        <w:tabs>
          <w:tab w:val="left" w:pos="961"/>
        </w:tabs>
        <w:spacing w:before="120" w:after="0" w:line="240" w:lineRule="auto"/>
        <w:ind w:right="23" w:firstLine="0"/>
        <w:rPr>
          <w:rFonts w:ascii="Arial Narrow" w:hAnsi="Arial Narrow"/>
          <w:sz w:val="22"/>
          <w:szCs w:val="22"/>
          <w:lang w:eastAsia="ar-SA"/>
        </w:rPr>
      </w:pPr>
    </w:p>
    <w:p w14:paraId="4A7DA9D6" w14:textId="77777777" w:rsidR="00616559" w:rsidRDefault="00616559" w:rsidP="00616559">
      <w:pPr>
        <w:rPr>
          <w:snapToGrid w:val="0"/>
          <w:color w:val="000000"/>
        </w:rPr>
      </w:pPr>
    </w:p>
    <w:p w14:paraId="7EE7B43F" w14:textId="77777777" w:rsidR="00616559" w:rsidRDefault="00616559" w:rsidP="00616559">
      <w:pPr>
        <w:rPr>
          <w:snapToGrid w:val="0"/>
          <w:color w:val="000000"/>
        </w:rPr>
      </w:pPr>
    </w:p>
    <w:p w14:paraId="4512F905" w14:textId="77777777" w:rsidR="00616559" w:rsidRDefault="00616559" w:rsidP="00616559">
      <w:pPr>
        <w:rPr>
          <w:snapToGrid w:val="0"/>
          <w:color w:val="000000"/>
        </w:rPr>
      </w:pPr>
    </w:p>
    <w:p w14:paraId="76E087B6" w14:textId="77777777" w:rsidR="00616559" w:rsidRDefault="00616559" w:rsidP="00616559">
      <w:pPr>
        <w:rPr>
          <w:snapToGrid w:val="0"/>
          <w:color w:val="000000"/>
        </w:rPr>
      </w:pPr>
    </w:p>
    <w:p w14:paraId="44CEB73A" w14:textId="77777777" w:rsidR="00616559" w:rsidRDefault="00616559" w:rsidP="00616559">
      <w:pPr>
        <w:rPr>
          <w:snapToGrid w:val="0"/>
          <w:color w:val="000000"/>
        </w:rPr>
      </w:pPr>
    </w:p>
    <w:p w14:paraId="4DF46BD5" w14:textId="77777777" w:rsidR="00616559" w:rsidRDefault="00616559" w:rsidP="00616559">
      <w:pPr>
        <w:rPr>
          <w:snapToGrid w:val="0"/>
          <w:color w:val="000000"/>
        </w:rPr>
      </w:pPr>
    </w:p>
    <w:p w14:paraId="1CE8253C" w14:textId="77777777" w:rsidR="00616559" w:rsidRDefault="00616559" w:rsidP="00616559">
      <w:pPr>
        <w:rPr>
          <w:snapToGrid w:val="0"/>
          <w:color w:val="000000"/>
        </w:rPr>
      </w:pPr>
    </w:p>
    <w:p w14:paraId="5AE8C832" w14:textId="77777777" w:rsidR="00616559" w:rsidRDefault="00616559" w:rsidP="00616559">
      <w:pPr>
        <w:rPr>
          <w:snapToGrid w:val="0"/>
          <w:color w:val="000000"/>
        </w:rPr>
      </w:pPr>
    </w:p>
    <w:p w14:paraId="6C49C862" w14:textId="77777777" w:rsidR="00616559" w:rsidRDefault="00616559" w:rsidP="00616559">
      <w:pPr>
        <w:rPr>
          <w:snapToGrid w:val="0"/>
          <w:color w:val="000000"/>
        </w:rPr>
      </w:pPr>
    </w:p>
    <w:bookmarkEnd w:id="2"/>
    <w:bookmarkEnd w:id="3"/>
    <w:p w14:paraId="46BBEC4E" w14:textId="77777777" w:rsidR="00616559" w:rsidRDefault="00616559" w:rsidP="00616559">
      <w:pPr>
        <w:rPr>
          <w:snapToGrid w:val="0"/>
          <w:color w:val="000000"/>
        </w:rPr>
      </w:pPr>
    </w:p>
    <w:sectPr w:rsidR="00616559" w:rsidSect="00E655C0">
      <w:headerReference w:type="even" r:id="rId14"/>
      <w:footerReference w:type="default" r:id="rId15"/>
      <w:footnotePr>
        <w:pos w:val="beneathText"/>
      </w:footnotePr>
      <w:pgSz w:w="11905" w:h="16837" w:code="9"/>
      <w:pgMar w:top="1418" w:right="1418" w:bottom="1418" w:left="1418" w:header="709" w:footer="709" w:gutter="284"/>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39875E0" w14:textId="77777777" w:rsidR="00EB60FA" w:rsidRDefault="00EB60FA">
      <w:r>
        <w:separator/>
      </w:r>
    </w:p>
  </w:endnote>
  <w:endnote w:type="continuationSeparator" w:id="0">
    <w:p w14:paraId="48F1C249" w14:textId="77777777" w:rsidR="00EB60FA" w:rsidRDefault="00EB60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Arial">
    <w:panose1 w:val="020B0604020202020204"/>
    <w:charset w:val="EE"/>
    <w:family w:val="swiss"/>
    <w:pitch w:val="variable"/>
    <w:sig w:usb0="E0002EFF" w:usb1="C000785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Century Schoolbook">
    <w:panose1 w:val="02040604050505020304"/>
    <w:charset w:val="EE"/>
    <w:family w:val="roman"/>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Helv">
    <w:panose1 w:val="020B0604020202030204"/>
    <w:charset w:val="00"/>
    <w:family w:val="swiss"/>
    <w:notTrueType/>
    <w:pitch w:val="variable"/>
    <w:sig w:usb0="00000003" w:usb1="00000000" w:usb2="00000000" w:usb3="00000000" w:csb0="00000001" w:csb1="00000000"/>
  </w:font>
  <w:font w:name="Swis721 Cn BT">
    <w:panose1 w:val="020B0506020202030204"/>
    <w:charset w:val="00"/>
    <w:family w:val="swiss"/>
    <w:pitch w:val="variable"/>
    <w:sig w:usb0="00000087" w:usb1="00000000" w:usb2="00000000" w:usb3="00000000" w:csb0="0000001B"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33B14A8" w14:textId="77777777" w:rsidR="00EC3158" w:rsidRDefault="00EC3158" w:rsidP="00CB6CA6">
    <w:pPr>
      <w:pStyle w:val="Zpat"/>
      <w:tabs>
        <w:tab w:val="clear" w:pos="9072"/>
        <w:tab w:val="right" w:pos="8789"/>
      </w:tabs>
      <w:rPr>
        <w:szCs w:val="18"/>
      </w:rPr>
    </w:pPr>
  </w:p>
  <w:p w14:paraId="0C9430CC" w14:textId="77777777" w:rsidR="00EC3158" w:rsidRDefault="00EC3158" w:rsidP="00CB6CA6">
    <w:pPr>
      <w:pStyle w:val="Zpat"/>
      <w:tabs>
        <w:tab w:val="clear" w:pos="9072"/>
        <w:tab w:val="right" w:pos="8789"/>
      </w:tabs>
      <w:rPr>
        <w:szCs w:val="18"/>
      </w:rPr>
    </w:pPr>
  </w:p>
  <w:p w14:paraId="2C20CBB1" w14:textId="56D34BFB" w:rsidR="00EC3158" w:rsidRDefault="00F1368F" w:rsidP="00CB6CA6">
    <w:pPr>
      <w:pStyle w:val="Zpat"/>
      <w:pBdr>
        <w:top w:val="single" w:sz="4" w:space="1" w:color="auto"/>
      </w:pBdr>
      <w:tabs>
        <w:tab w:val="clear" w:pos="9072"/>
        <w:tab w:val="right" w:pos="8789"/>
      </w:tabs>
      <w:rPr>
        <w:szCs w:val="18"/>
      </w:rPr>
    </w:pPr>
    <w:r>
      <w:t>Rekultivace skládky Medlov – 1. část</w:t>
    </w:r>
    <w:r w:rsidR="00EC3158">
      <w:rPr>
        <w:szCs w:val="18"/>
      </w:rPr>
      <w:tab/>
    </w:r>
    <w:r>
      <w:rPr>
        <w:szCs w:val="18"/>
      </w:rPr>
      <w:t>září</w:t>
    </w:r>
    <w:r w:rsidR="00EC3158">
      <w:rPr>
        <w:szCs w:val="18"/>
      </w:rPr>
      <w:t xml:space="preserve"> 202</w:t>
    </w:r>
    <w:r w:rsidR="0031578C">
      <w:rPr>
        <w:szCs w:val="18"/>
      </w:rPr>
      <w:t>4</w:t>
    </w:r>
  </w:p>
  <w:p w14:paraId="01331E03" w14:textId="302651AA" w:rsidR="00EC3158" w:rsidRPr="00E1336D" w:rsidRDefault="00557937" w:rsidP="00CB6CA6">
    <w:pPr>
      <w:pStyle w:val="Zpat"/>
      <w:tabs>
        <w:tab w:val="clear" w:pos="9072"/>
        <w:tab w:val="right" w:pos="8789"/>
      </w:tabs>
    </w:pPr>
    <w:r>
      <w:t>D.1 SO 01 Technická rekultivace</w:t>
    </w:r>
    <w:r w:rsidR="00EC3158" w:rsidRPr="00E1336D">
      <w:tab/>
      <w:t xml:space="preserve">Strana </w:t>
    </w:r>
    <w:r w:rsidR="00EC3158">
      <w:fldChar w:fldCharType="begin"/>
    </w:r>
    <w:r w:rsidR="00EC3158">
      <w:instrText xml:space="preserve"> PAGE </w:instrText>
    </w:r>
    <w:r w:rsidR="00EC3158">
      <w:fldChar w:fldCharType="separate"/>
    </w:r>
    <w:r w:rsidR="00EC3158">
      <w:rPr>
        <w:noProof/>
      </w:rPr>
      <w:t>4</w:t>
    </w:r>
    <w:r w:rsidR="00EC3158">
      <w:rPr>
        <w:noProof/>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0FA43E2" w14:textId="77777777" w:rsidR="00EC3158" w:rsidRPr="00E655C0" w:rsidRDefault="00EC3158" w:rsidP="00C10947">
    <w:pPr>
      <w:pStyle w:val="Zpat"/>
      <w:tabs>
        <w:tab w:val="clear" w:pos="9072"/>
        <w:tab w:val="right" w:pos="8789"/>
      </w:tabs>
      <w:ind w:left="-142"/>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C49E346" w14:textId="77777777" w:rsidR="00EC3158" w:rsidRDefault="00EC3158" w:rsidP="00CB6CA6">
    <w:pPr>
      <w:pStyle w:val="Zpat"/>
      <w:tabs>
        <w:tab w:val="clear" w:pos="9072"/>
        <w:tab w:val="right" w:pos="8789"/>
      </w:tabs>
      <w:rPr>
        <w:szCs w:val="18"/>
      </w:rPr>
    </w:pPr>
  </w:p>
  <w:p w14:paraId="59A0AB33" w14:textId="77777777" w:rsidR="00EC3158" w:rsidRDefault="00EC3158" w:rsidP="00CB6CA6">
    <w:pPr>
      <w:pStyle w:val="Zpat"/>
      <w:tabs>
        <w:tab w:val="clear" w:pos="9072"/>
        <w:tab w:val="right" w:pos="8789"/>
      </w:tabs>
      <w:rPr>
        <w:szCs w:val="18"/>
      </w:rPr>
    </w:pPr>
  </w:p>
  <w:p w14:paraId="03D4BB44" w14:textId="620DB197" w:rsidR="00EC3158" w:rsidRDefault="00D50D56" w:rsidP="00CB6CA6">
    <w:pPr>
      <w:pStyle w:val="Zpat"/>
      <w:pBdr>
        <w:top w:val="single" w:sz="4" w:space="1" w:color="auto"/>
      </w:pBdr>
      <w:tabs>
        <w:tab w:val="clear" w:pos="9072"/>
        <w:tab w:val="right" w:pos="8789"/>
      </w:tabs>
      <w:rPr>
        <w:szCs w:val="18"/>
      </w:rPr>
    </w:pPr>
    <w:r>
      <w:t>Rekultivace skládky Medlov – 1. část</w:t>
    </w:r>
    <w:r w:rsidR="0031578C" w:rsidRPr="007F638A">
      <w:t xml:space="preserve"> </w:t>
    </w:r>
    <w:r w:rsidR="00EC3158">
      <w:rPr>
        <w:szCs w:val="18"/>
      </w:rPr>
      <w:tab/>
    </w:r>
    <w:r>
      <w:rPr>
        <w:szCs w:val="18"/>
      </w:rPr>
      <w:t>září</w:t>
    </w:r>
    <w:r w:rsidR="00EC3158">
      <w:rPr>
        <w:szCs w:val="18"/>
      </w:rPr>
      <w:t xml:space="preserve"> 202</w:t>
    </w:r>
    <w:r w:rsidR="0031578C">
      <w:rPr>
        <w:szCs w:val="18"/>
      </w:rPr>
      <w:t>4</w:t>
    </w:r>
  </w:p>
  <w:p w14:paraId="1320DD39" w14:textId="64D678F6" w:rsidR="00EC3158" w:rsidRDefault="00616559" w:rsidP="00E655C0">
    <w:pPr>
      <w:pStyle w:val="Zpat"/>
      <w:tabs>
        <w:tab w:val="clear" w:pos="9072"/>
        <w:tab w:val="right" w:pos="8789"/>
      </w:tabs>
      <w:rPr>
        <w:sz w:val="16"/>
      </w:rPr>
    </w:pPr>
    <w:r>
      <w:t>D.1 SO 01 Technická rekultivace</w:t>
    </w:r>
    <w:r w:rsidR="00EC3158">
      <w:tab/>
      <w:t xml:space="preserve">Strana </w:t>
    </w:r>
    <w:r w:rsidR="00EC3158">
      <w:fldChar w:fldCharType="begin"/>
    </w:r>
    <w:r w:rsidR="00EC3158">
      <w:instrText xml:space="preserve"> PAGE </w:instrText>
    </w:r>
    <w:r w:rsidR="00EC3158">
      <w:fldChar w:fldCharType="separate"/>
    </w:r>
    <w:r w:rsidR="00EC3158">
      <w:t>7</w:t>
    </w:r>
    <w:r w:rsidR="00EC3158">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FFCCD33" w14:textId="77777777" w:rsidR="00EB60FA" w:rsidRDefault="00EB60FA">
      <w:r>
        <w:separator/>
      </w:r>
    </w:p>
  </w:footnote>
  <w:footnote w:type="continuationSeparator" w:id="0">
    <w:p w14:paraId="3E9E13C3" w14:textId="77777777" w:rsidR="00EB60FA" w:rsidRDefault="00EB60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1DF5B03" w14:textId="7F4E5437" w:rsidR="00EC3158" w:rsidRDefault="00AE75C5" w:rsidP="00E655C0">
    <w:pPr>
      <w:pStyle w:val="Zhlav"/>
      <w:tabs>
        <w:tab w:val="clear" w:pos="9069"/>
        <w:tab w:val="right" w:pos="8789"/>
      </w:tabs>
    </w:pPr>
    <w:r>
      <w:t>Vít Toman</w:t>
    </w:r>
    <w:r w:rsidR="00EC3158">
      <w:tab/>
    </w:r>
  </w:p>
  <w:p w14:paraId="30B35DCE" w14:textId="59FAB657" w:rsidR="00EC3158" w:rsidRDefault="00AE75C5" w:rsidP="00E655C0">
    <w:pPr>
      <w:pStyle w:val="Zhlav"/>
      <w:tabs>
        <w:tab w:val="clear" w:pos="9069"/>
        <w:tab w:val="right" w:pos="8789"/>
      </w:tabs>
    </w:pPr>
    <w:r>
      <w:t>Modřínová 1537/7</w:t>
    </w:r>
    <w:r w:rsidR="00EC3158">
      <w:tab/>
    </w:r>
    <w:r>
      <w:t>tel.</w:t>
    </w:r>
    <w:r w:rsidR="00EC3158">
      <w:t xml:space="preserve">: </w:t>
    </w:r>
    <w:r>
      <w:t xml:space="preserve">725 755 </w:t>
    </w:r>
    <w:r w:rsidR="00EC3158">
      <w:t>0</w:t>
    </w:r>
    <w:r>
      <w:t>77</w:t>
    </w:r>
  </w:p>
  <w:p w14:paraId="6C2267E6" w14:textId="0C3F8DC7" w:rsidR="00EC3158" w:rsidRDefault="00EC3158" w:rsidP="00E655C0">
    <w:pPr>
      <w:pStyle w:val="Zhlav"/>
      <w:tabs>
        <w:tab w:val="clear" w:pos="9069"/>
        <w:tab w:val="right" w:pos="8789"/>
      </w:tabs>
    </w:pPr>
    <w:r>
      <w:t>7</w:t>
    </w:r>
    <w:r w:rsidR="00AE75C5">
      <w:t>35 64 Havířov – Prostřední Suchá</w:t>
    </w:r>
    <w:r>
      <w:tab/>
      <w:t>e-mail:</w:t>
    </w:r>
    <w:r w:rsidR="00AE75C5">
      <w:t>vitek.toman</w:t>
    </w:r>
    <w:r>
      <w:t>@</w:t>
    </w:r>
    <w:r w:rsidR="00AE75C5">
      <w:t>post</w:t>
    </w:r>
    <w:r>
      <w:t>.cz</w:t>
    </w:r>
  </w:p>
  <w:p w14:paraId="7EF8C801" w14:textId="77777777" w:rsidR="00EC3158" w:rsidRDefault="00EC3158" w:rsidP="00E655C0">
    <w:pPr>
      <w:pStyle w:val="Zhlav"/>
      <w:pBdr>
        <w:bottom w:val="none" w:sz="0" w:space="0" w:color="auto"/>
      </w:pBdr>
      <w:tabs>
        <w:tab w:val="clear" w:pos="9069"/>
        <w:tab w:val="right" w:pos="8789"/>
      </w:tabs>
    </w:pPr>
  </w:p>
  <w:p w14:paraId="291DCC78" w14:textId="77777777" w:rsidR="00EC3158" w:rsidRDefault="00EC3158" w:rsidP="00E655C0">
    <w:pPr>
      <w:pStyle w:val="Zhlav"/>
      <w:pBdr>
        <w:bottom w:val="none" w:sz="0" w:space="0" w:color="auto"/>
      </w:pBdr>
      <w:tabs>
        <w:tab w:val="clear" w:pos="9069"/>
        <w:tab w:val="right" w:pos="8789"/>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0E8EE87" w14:textId="77777777" w:rsidR="00EC3158" w:rsidRDefault="00EC3158" w:rsidP="00C12912">
    <w:pPr>
      <w:pStyle w:val="Zhlav"/>
      <w:pBdr>
        <w:bottom w:val="none" w:sz="0" w:space="0" w:color="auto"/>
      </w:pBd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B89FD1C" w14:textId="77777777" w:rsidR="00EC3158" w:rsidRDefault="00EC3158"/>
  <w:p w14:paraId="37BFE8A6" w14:textId="77777777" w:rsidR="00EC3158" w:rsidRDefault="00EC315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F"/>
    <w:multiLevelType w:val="singleLevel"/>
    <w:tmpl w:val="320075EA"/>
    <w:lvl w:ilvl="0">
      <w:start w:val="1"/>
      <w:numFmt w:val="decimal"/>
      <w:pStyle w:val="slovanseznam2"/>
      <w:lvlText w:val="%1."/>
      <w:lvlJc w:val="left"/>
      <w:pPr>
        <w:tabs>
          <w:tab w:val="num" w:pos="643"/>
        </w:tabs>
        <w:ind w:left="643" w:hanging="360"/>
      </w:pPr>
    </w:lvl>
  </w:abstractNum>
  <w:abstractNum w:abstractNumId="1" w15:restartNumberingAfterBreak="0">
    <w:nsid w:val="FFFFFFFE"/>
    <w:multiLevelType w:val="singleLevel"/>
    <w:tmpl w:val="FFFFFFFF"/>
    <w:lvl w:ilvl="0">
      <w:numFmt w:val="decimal"/>
      <w:lvlText w:val="*"/>
      <w:lvlJc w:val="left"/>
      <w:pPr>
        <w:ind w:left="0" w:firstLine="0"/>
      </w:pPr>
    </w:lvl>
  </w:abstractNum>
  <w:abstractNum w:abstractNumId="2" w15:restartNumberingAfterBreak="0">
    <w:nsid w:val="00F01CED"/>
    <w:multiLevelType w:val="hybridMultilevel"/>
    <w:tmpl w:val="8098C4CA"/>
    <w:lvl w:ilvl="0" w:tplc="FFFFFFFF">
      <w:start w:val="1"/>
      <w:numFmt w:val="lowerLetter"/>
      <w:lvlText w:val="%1)"/>
      <w:lvlJc w:val="left"/>
      <w:pPr>
        <w:tabs>
          <w:tab w:val="num" w:pos="1069"/>
        </w:tabs>
        <w:ind w:left="1069" w:hanging="360"/>
      </w:pPr>
      <w:rPr>
        <w:rFonts w:hint="default"/>
      </w:rPr>
    </w:lvl>
    <w:lvl w:ilvl="1" w:tplc="FFFFFFFF" w:tentative="1">
      <w:start w:val="1"/>
      <w:numFmt w:val="lowerLetter"/>
      <w:lvlText w:val="%2."/>
      <w:lvlJc w:val="left"/>
      <w:pPr>
        <w:tabs>
          <w:tab w:val="num" w:pos="1789"/>
        </w:tabs>
        <w:ind w:left="1789" w:hanging="360"/>
      </w:pPr>
    </w:lvl>
    <w:lvl w:ilvl="2" w:tplc="FFFFFFFF" w:tentative="1">
      <w:start w:val="1"/>
      <w:numFmt w:val="lowerRoman"/>
      <w:lvlText w:val="%3."/>
      <w:lvlJc w:val="right"/>
      <w:pPr>
        <w:tabs>
          <w:tab w:val="num" w:pos="2509"/>
        </w:tabs>
        <w:ind w:left="2509" w:hanging="180"/>
      </w:pPr>
    </w:lvl>
    <w:lvl w:ilvl="3" w:tplc="FFFFFFFF" w:tentative="1">
      <w:start w:val="1"/>
      <w:numFmt w:val="decimal"/>
      <w:lvlText w:val="%4."/>
      <w:lvlJc w:val="left"/>
      <w:pPr>
        <w:tabs>
          <w:tab w:val="num" w:pos="3229"/>
        </w:tabs>
        <w:ind w:left="3229" w:hanging="360"/>
      </w:pPr>
    </w:lvl>
    <w:lvl w:ilvl="4" w:tplc="FFFFFFFF" w:tentative="1">
      <w:start w:val="1"/>
      <w:numFmt w:val="lowerLetter"/>
      <w:lvlText w:val="%5."/>
      <w:lvlJc w:val="left"/>
      <w:pPr>
        <w:tabs>
          <w:tab w:val="num" w:pos="3949"/>
        </w:tabs>
        <w:ind w:left="3949" w:hanging="360"/>
      </w:pPr>
    </w:lvl>
    <w:lvl w:ilvl="5" w:tplc="FFFFFFFF" w:tentative="1">
      <w:start w:val="1"/>
      <w:numFmt w:val="lowerRoman"/>
      <w:lvlText w:val="%6."/>
      <w:lvlJc w:val="right"/>
      <w:pPr>
        <w:tabs>
          <w:tab w:val="num" w:pos="4669"/>
        </w:tabs>
        <w:ind w:left="4669" w:hanging="180"/>
      </w:pPr>
    </w:lvl>
    <w:lvl w:ilvl="6" w:tplc="FFFFFFFF" w:tentative="1">
      <w:start w:val="1"/>
      <w:numFmt w:val="decimal"/>
      <w:lvlText w:val="%7."/>
      <w:lvlJc w:val="left"/>
      <w:pPr>
        <w:tabs>
          <w:tab w:val="num" w:pos="5389"/>
        </w:tabs>
        <w:ind w:left="5389" w:hanging="360"/>
      </w:pPr>
    </w:lvl>
    <w:lvl w:ilvl="7" w:tplc="FFFFFFFF" w:tentative="1">
      <w:start w:val="1"/>
      <w:numFmt w:val="lowerLetter"/>
      <w:lvlText w:val="%8."/>
      <w:lvlJc w:val="left"/>
      <w:pPr>
        <w:tabs>
          <w:tab w:val="num" w:pos="6109"/>
        </w:tabs>
        <w:ind w:left="6109" w:hanging="360"/>
      </w:pPr>
    </w:lvl>
    <w:lvl w:ilvl="8" w:tplc="FFFFFFFF" w:tentative="1">
      <w:start w:val="1"/>
      <w:numFmt w:val="lowerRoman"/>
      <w:lvlText w:val="%9."/>
      <w:lvlJc w:val="right"/>
      <w:pPr>
        <w:tabs>
          <w:tab w:val="num" w:pos="6829"/>
        </w:tabs>
        <w:ind w:left="6829" w:hanging="180"/>
      </w:pPr>
    </w:lvl>
  </w:abstractNum>
  <w:abstractNum w:abstractNumId="3" w15:restartNumberingAfterBreak="0">
    <w:nsid w:val="015F3ACF"/>
    <w:multiLevelType w:val="hybridMultilevel"/>
    <w:tmpl w:val="C6EA8450"/>
    <w:name w:val="WW8Num67"/>
    <w:lvl w:ilvl="0" w:tplc="EA52EAE4">
      <w:start w:val="1"/>
      <w:numFmt w:val="bullet"/>
      <w:lvlText w:val=""/>
      <w:lvlJc w:val="left"/>
      <w:pPr>
        <w:tabs>
          <w:tab w:val="num" w:pos="1080"/>
        </w:tabs>
        <w:ind w:left="1080" w:hanging="360"/>
      </w:pPr>
      <w:rPr>
        <w:rFonts w:ascii="Wingdings" w:hAnsi="Wingdings" w:hint="default"/>
      </w:rPr>
    </w:lvl>
    <w:lvl w:ilvl="1" w:tplc="AA225DDC" w:tentative="1">
      <w:start w:val="1"/>
      <w:numFmt w:val="bullet"/>
      <w:lvlText w:val="o"/>
      <w:lvlJc w:val="left"/>
      <w:pPr>
        <w:tabs>
          <w:tab w:val="num" w:pos="1800"/>
        </w:tabs>
        <w:ind w:left="1800" w:hanging="360"/>
      </w:pPr>
      <w:rPr>
        <w:rFonts w:ascii="Courier New" w:hAnsi="Courier New" w:cs="Courier New" w:hint="default"/>
      </w:rPr>
    </w:lvl>
    <w:lvl w:ilvl="2" w:tplc="28EE81C4" w:tentative="1">
      <w:start w:val="1"/>
      <w:numFmt w:val="bullet"/>
      <w:lvlText w:val=""/>
      <w:lvlJc w:val="left"/>
      <w:pPr>
        <w:tabs>
          <w:tab w:val="num" w:pos="2520"/>
        </w:tabs>
        <w:ind w:left="2520" w:hanging="360"/>
      </w:pPr>
      <w:rPr>
        <w:rFonts w:ascii="Wingdings" w:hAnsi="Wingdings" w:hint="default"/>
      </w:rPr>
    </w:lvl>
    <w:lvl w:ilvl="3" w:tplc="BFFE209C" w:tentative="1">
      <w:start w:val="1"/>
      <w:numFmt w:val="bullet"/>
      <w:lvlText w:val=""/>
      <w:lvlJc w:val="left"/>
      <w:pPr>
        <w:tabs>
          <w:tab w:val="num" w:pos="3240"/>
        </w:tabs>
        <w:ind w:left="3240" w:hanging="360"/>
      </w:pPr>
      <w:rPr>
        <w:rFonts w:ascii="Symbol" w:hAnsi="Symbol" w:hint="default"/>
      </w:rPr>
    </w:lvl>
    <w:lvl w:ilvl="4" w:tplc="841CBAD4" w:tentative="1">
      <w:start w:val="1"/>
      <w:numFmt w:val="bullet"/>
      <w:lvlText w:val="o"/>
      <w:lvlJc w:val="left"/>
      <w:pPr>
        <w:tabs>
          <w:tab w:val="num" w:pos="3960"/>
        </w:tabs>
        <w:ind w:left="3960" w:hanging="360"/>
      </w:pPr>
      <w:rPr>
        <w:rFonts w:ascii="Courier New" w:hAnsi="Courier New" w:cs="Courier New" w:hint="default"/>
      </w:rPr>
    </w:lvl>
    <w:lvl w:ilvl="5" w:tplc="D8887E5C" w:tentative="1">
      <w:start w:val="1"/>
      <w:numFmt w:val="bullet"/>
      <w:lvlText w:val=""/>
      <w:lvlJc w:val="left"/>
      <w:pPr>
        <w:tabs>
          <w:tab w:val="num" w:pos="4680"/>
        </w:tabs>
        <w:ind w:left="4680" w:hanging="360"/>
      </w:pPr>
      <w:rPr>
        <w:rFonts w:ascii="Wingdings" w:hAnsi="Wingdings" w:hint="default"/>
      </w:rPr>
    </w:lvl>
    <w:lvl w:ilvl="6" w:tplc="0F466466" w:tentative="1">
      <w:start w:val="1"/>
      <w:numFmt w:val="bullet"/>
      <w:lvlText w:val=""/>
      <w:lvlJc w:val="left"/>
      <w:pPr>
        <w:tabs>
          <w:tab w:val="num" w:pos="5400"/>
        </w:tabs>
        <w:ind w:left="5400" w:hanging="360"/>
      </w:pPr>
      <w:rPr>
        <w:rFonts w:ascii="Symbol" w:hAnsi="Symbol" w:hint="default"/>
      </w:rPr>
    </w:lvl>
    <w:lvl w:ilvl="7" w:tplc="38D469A6" w:tentative="1">
      <w:start w:val="1"/>
      <w:numFmt w:val="bullet"/>
      <w:lvlText w:val="o"/>
      <w:lvlJc w:val="left"/>
      <w:pPr>
        <w:tabs>
          <w:tab w:val="num" w:pos="6120"/>
        </w:tabs>
        <w:ind w:left="6120" w:hanging="360"/>
      </w:pPr>
      <w:rPr>
        <w:rFonts w:ascii="Courier New" w:hAnsi="Courier New" w:cs="Courier New" w:hint="default"/>
      </w:rPr>
    </w:lvl>
    <w:lvl w:ilvl="8" w:tplc="9B84C45C" w:tentative="1">
      <w:start w:val="1"/>
      <w:numFmt w:val="bullet"/>
      <w:lvlText w:val=""/>
      <w:lvlJc w:val="left"/>
      <w:pPr>
        <w:tabs>
          <w:tab w:val="num" w:pos="6840"/>
        </w:tabs>
        <w:ind w:left="6840" w:hanging="360"/>
      </w:pPr>
      <w:rPr>
        <w:rFonts w:ascii="Wingdings" w:hAnsi="Wingdings" w:hint="default"/>
      </w:rPr>
    </w:lvl>
  </w:abstractNum>
  <w:abstractNum w:abstractNumId="4" w15:restartNumberingAfterBreak="0">
    <w:nsid w:val="0A4C38B5"/>
    <w:multiLevelType w:val="multilevel"/>
    <w:tmpl w:val="9B70A170"/>
    <w:name w:val="Outline"/>
    <w:lvl w:ilvl="0">
      <w:start w:val="1"/>
      <w:numFmt w:val="upperLetter"/>
      <w:pStyle w:val="Nadpis1"/>
      <w:lvlText w:val="%1."/>
      <w:lvlJc w:val="left"/>
      <w:pPr>
        <w:tabs>
          <w:tab w:val="num" w:pos="360"/>
        </w:tabs>
        <w:ind w:left="0" w:firstLine="0"/>
      </w:pPr>
      <w:rPr>
        <w:rFonts w:ascii="Arial Narrow" w:hAnsi="Arial Narrow" w:hint="default"/>
        <w:b/>
        <w:i w:val="0"/>
        <w:sz w:val="36"/>
      </w:rPr>
    </w:lvl>
    <w:lvl w:ilvl="1">
      <w:start w:val="1"/>
      <w:numFmt w:val="decimal"/>
      <w:pStyle w:val="Nadpis2"/>
      <w:lvlText w:val="%1.%2"/>
      <w:lvlJc w:val="left"/>
      <w:pPr>
        <w:tabs>
          <w:tab w:val="num" w:pos="720"/>
        </w:tabs>
        <w:ind w:left="0" w:firstLine="0"/>
      </w:pPr>
      <w:rPr>
        <w:rFonts w:hint="default"/>
      </w:rPr>
    </w:lvl>
    <w:lvl w:ilvl="2">
      <w:start w:val="1"/>
      <w:numFmt w:val="decimal"/>
      <w:pStyle w:val="Nadpis3"/>
      <w:lvlText w:val="%1.%2.%3"/>
      <w:lvlJc w:val="left"/>
      <w:pPr>
        <w:tabs>
          <w:tab w:val="num" w:pos="-851"/>
        </w:tabs>
        <w:ind w:left="0" w:firstLine="0"/>
      </w:pPr>
      <w:rPr>
        <w:rFonts w:hint="default"/>
      </w:rPr>
    </w:lvl>
    <w:lvl w:ilvl="3">
      <w:start w:val="1"/>
      <w:numFmt w:val="decimal"/>
      <w:lvlText w:val="%1.%2.%3.%4"/>
      <w:lvlJc w:val="left"/>
      <w:pPr>
        <w:tabs>
          <w:tab w:val="num" w:pos="-851"/>
        </w:tabs>
        <w:ind w:left="283" w:firstLine="0"/>
      </w:pPr>
      <w:rPr>
        <w:rFonts w:hint="default"/>
      </w:rPr>
    </w:lvl>
    <w:lvl w:ilvl="4">
      <w:start w:val="1"/>
      <w:numFmt w:val="decimal"/>
      <w:pStyle w:val="Nadpis5"/>
      <w:lvlText w:val="%1.%2.%3.%4.%5"/>
      <w:lvlJc w:val="left"/>
      <w:pPr>
        <w:tabs>
          <w:tab w:val="num" w:pos="-851"/>
        </w:tabs>
        <w:ind w:left="283" w:firstLine="0"/>
      </w:pPr>
      <w:rPr>
        <w:rFonts w:hint="default"/>
      </w:rPr>
    </w:lvl>
    <w:lvl w:ilvl="5">
      <w:start w:val="1"/>
      <w:numFmt w:val="decimal"/>
      <w:pStyle w:val="Nadpis6"/>
      <w:lvlText w:val="%1.%2.%3.%4.%5.%6"/>
      <w:lvlJc w:val="left"/>
      <w:pPr>
        <w:tabs>
          <w:tab w:val="num" w:pos="-851"/>
        </w:tabs>
        <w:ind w:left="-851" w:firstLine="0"/>
      </w:pPr>
      <w:rPr>
        <w:rFonts w:hint="default"/>
      </w:rPr>
    </w:lvl>
    <w:lvl w:ilvl="6">
      <w:start w:val="1"/>
      <w:numFmt w:val="decimal"/>
      <w:pStyle w:val="Nadpis7"/>
      <w:lvlText w:val="%1.%2.%3.%4.%5.%6.%7"/>
      <w:lvlJc w:val="left"/>
      <w:pPr>
        <w:tabs>
          <w:tab w:val="num" w:pos="-851"/>
        </w:tabs>
        <w:ind w:left="-851" w:firstLine="0"/>
      </w:pPr>
      <w:rPr>
        <w:rFonts w:hint="default"/>
      </w:rPr>
    </w:lvl>
    <w:lvl w:ilvl="7">
      <w:start w:val="1"/>
      <w:numFmt w:val="decimal"/>
      <w:pStyle w:val="Nadpis8"/>
      <w:lvlText w:val="%1.%2.%3.%4.%5.%6.%7.%8"/>
      <w:lvlJc w:val="left"/>
      <w:pPr>
        <w:tabs>
          <w:tab w:val="num" w:pos="-851"/>
        </w:tabs>
        <w:ind w:left="-851" w:firstLine="0"/>
      </w:pPr>
      <w:rPr>
        <w:rFonts w:hint="default"/>
      </w:rPr>
    </w:lvl>
    <w:lvl w:ilvl="8">
      <w:start w:val="1"/>
      <w:numFmt w:val="decimal"/>
      <w:pStyle w:val="Nadpis9"/>
      <w:lvlText w:val="%1.%2.%3.%4.%5.%6.%7.%8.%9"/>
      <w:lvlJc w:val="left"/>
      <w:pPr>
        <w:tabs>
          <w:tab w:val="num" w:pos="-851"/>
        </w:tabs>
        <w:ind w:left="-851" w:firstLine="0"/>
      </w:pPr>
      <w:rPr>
        <w:rFonts w:hint="default"/>
      </w:rPr>
    </w:lvl>
  </w:abstractNum>
  <w:abstractNum w:abstractNumId="5" w15:restartNumberingAfterBreak="0">
    <w:nsid w:val="0E2544FD"/>
    <w:multiLevelType w:val="hybridMultilevel"/>
    <w:tmpl w:val="9DF2FC6C"/>
    <w:lvl w:ilvl="0" w:tplc="475607E4">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6" w15:restartNumberingAfterBreak="0">
    <w:nsid w:val="0E3F4205"/>
    <w:multiLevelType w:val="hybridMultilevel"/>
    <w:tmpl w:val="9028D3B2"/>
    <w:lvl w:ilvl="0" w:tplc="D3145A42">
      <w:start w:val="1"/>
      <w:numFmt w:val="decimal"/>
      <w:pStyle w:val="Tabelle"/>
      <w:lvlText w:val="Tabulka č. %1:"/>
      <w:lvlJc w:val="left"/>
      <w:pPr>
        <w:ind w:left="360" w:hanging="360"/>
      </w:pPr>
      <w:rPr>
        <w:rFonts w:ascii="Arial Narrow" w:hAnsi="Arial Narrow" w:hint="default"/>
        <w:b w:val="0"/>
        <w:i w:val="0"/>
        <w:sz w:val="22"/>
      </w:rPr>
    </w:lvl>
    <w:lvl w:ilvl="1" w:tplc="04050019" w:tentative="1">
      <w:start w:val="1"/>
      <w:numFmt w:val="lowerLetter"/>
      <w:lvlText w:val="%2."/>
      <w:lvlJc w:val="left"/>
      <w:pPr>
        <w:ind w:left="1553" w:hanging="360"/>
      </w:pPr>
    </w:lvl>
    <w:lvl w:ilvl="2" w:tplc="0405001B" w:tentative="1">
      <w:start w:val="1"/>
      <w:numFmt w:val="lowerRoman"/>
      <w:lvlText w:val="%3."/>
      <w:lvlJc w:val="right"/>
      <w:pPr>
        <w:ind w:left="2273" w:hanging="180"/>
      </w:pPr>
    </w:lvl>
    <w:lvl w:ilvl="3" w:tplc="0405000F" w:tentative="1">
      <w:start w:val="1"/>
      <w:numFmt w:val="decimal"/>
      <w:lvlText w:val="%4."/>
      <w:lvlJc w:val="left"/>
      <w:pPr>
        <w:ind w:left="2993" w:hanging="360"/>
      </w:pPr>
    </w:lvl>
    <w:lvl w:ilvl="4" w:tplc="04050019" w:tentative="1">
      <w:start w:val="1"/>
      <w:numFmt w:val="lowerLetter"/>
      <w:lvlText w:val="%5."/>
      <w:lvlJc w:val="left"/>
      <w:pPr>
        <w:ind w:left="3713" w:hanging="360"/>
      </w:pPr>
    </w:lvl>
    <w:lvl w:ilvl="5" w:tplc="0405001B" w:tentative="1">
      <w:start w:val="1"/>
      <w:numFmt w:val="lowerRoman"/>
      <w:lvlText w:val="%6."/>
      <w:lvlJc w:val="right"/>
      <w:pPr>
        <w:ind w:left="4433" w:hanging="180"/>
      </w:pPr>
    </w:lvl>
    <w:lvl w:ilvl="6" w:tplc="0405000F" w:tentative="1">
      <w:start w:val="1"/>
      <w:numFmt w:val="decimal"/>
      <w:lvlText w:val="%7."/>
      <w:lvlJc w:val="left"/>
      <w:pPr>
        <w:ind w:left="5153" w:hanging="360"/>
      </w:pPr>
    </w:lvl>
    <w:lvl w:ilvl="7" w:tplc="04050019" w:tentative="1">
      <w:start w:val="1"/>
      <w:numFmt w:val="lowerLetter"/>
      <w:lvlText w:val="%8."/>
      <w:lvlJc w:val="left"/>
      <w:pPr>
        <w:ind w:left="5873" w:hanging="360"/>
      </w:pPr>
    </w:lvl>
    <w:lvl w:ilvl="8" w:tplc="0405001B" w:tentative="1">
      <w:start w:val="1"/>
      <w:numFmt w:val="lowerRoman"/>
      <w:lvlText w:val="%9."/>
      <w:lvlJc w:val="right"/>
      <w:pPr>
        <w:ind w:left="6593" w:hanging="180"/>
      </w:pPr>
    </w:lvl>
  </w:abstractNum>
  <w:abstractNum w:abstractNumId="7" w15:restartNumberingAfterBreak="0">
    <w:nsid w:val="0F555DA5"/>
    <w:multiLevelType w:val="hybridMultilevel"/>
    <w:tmpl w:val="A3D8FDB0"/>
    <w:lvl w:ilvl="0" w:tplc="F8A6930C">
      <w:start w:val="1"/>
      <w:numFmt w:val="bullet"/>
      <w:lvlText w:val="-"/>
      <w:lvlJc w:val="left"/>
      <w:pPr>
        <w:ind w:left="720" w:hanging="360"/>
      </w:pPr>
      <w:rPr>
        <w:rFonts w:ascii="Arial Narrow" w:eastAsia="Times New Roman" w:hAnsi="Arial Narrow" w:cs="Times New Roman" w:hint="default"/>
      </w:rPr>
    </w:lvl>
    <w:lvl w:ilvl="1" w:tplc="04050003">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8" w15:restartNumberingAfterBreak="0">
    <w:nsid w:val="17216F9B"/>
    <w:multiLevelType w:val="hybridMultilevel"/>
    <w:tmpl w:val="D4242B34"/>
    <w:lvl w:ilvl="0" w:tplc="B25E5130">
      <w:start w:val="1"/>
      <w:numFmt w:val="decimal"/>
      <w:pStyle w:val="Obrzek"/>
      <w:lvlText w:val="Obrázek č.%1"/>
      <w:lvlJc w:val="left"/>
      <w:pPr>
        <w:tabs>
          <w:tab w:val="num" w:pos="1588"/>
        </w:tabs>
        <w:ind w:left="1588" w:hanging="1304"/>
      </w:pPr>
      <w:rPr>
        <w:rFonts w:ascii="Arial Narrow" w:hAnsi="Arial Narrow" w:hint="default"/>
        <w:b/>
        <w:i/>
        <w:color w:val="auto"/>
        <w:sz w:val="22"/>
        <w:u w:val="none"/>
      </w:rPr>
    </w:lvl>
    <w:lvl w:ilvl="1" w:tplc="FFFFFFFF">
      <w:numFmt w:val="bullet"/>
      <w:lvlText w:val="-"/>
      <w:lvlJc w:val="left"/>
      <w:pPr>
        <w:tabs>
          <w:tab w:val="num" w:pos="1440"/>
        </w:tabs>
        <w:ind w:left="1440" w:hanging="360"/>
      </w:pPr>
      <w:rPr>
        <w:rFonts w:ascii="Times New Roman" w:eastAsia="Times New Roman" w:hAnsi="Times New Roman" w:cs="Times New Roman"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15:restartNumberingAfterBreak="0">
    <w:nsid w:val="17A84766"/>
    <w:multiLevelType w:val="hybridMultilevel"/>
    <w:tmpl w:val="79FC34AC"/>
    <w:lvl w:ilvl="0" w:tplc="FFFFFFFF">
      <w:start w:val="1"/>
      <w:numFmt w:val="lowerLetter"/>
      <w:lvlText w:val="%1)"/>
      <w:lvlJc w:val="left"/>
      <w:pPr>
        <w:ind w:left="2010" w:hanging="360"/>
      </w:pPr>
      <w:rPr>
        <w:rFonts w:hint="default"/>
        <w:b/>
        <w:i w:val="0"/>
        <w:sz w:val="24"/>
        <w:u w:val="none"/>
      </w:rPr>
    </w:lvl>
    <w:lvl w:ilvl="1" w:tplc="FFFFFFFF" w:tentative="1">
      <w:start w:val="1"/>
      <w:numFmt w:val="lowerLetter"/>
      <w:lvlText w:val="%2."/>
      <w:lvlJc w:val="left"/>
      <w:pPr>
        <w:ind w:left="2730" w:hanging="360"/>
      </w:pPr>
    </w:lvl>
    <w:lvl w:ilvl="2" w:tplc="FFFFFFFF" w:tentative="1">
      <w:start w:val="1"/>
      <w:numFmt w:val="lowerRoman"/>
      <w:lvlText w:val="%3."/>
      <w:lvlJc w:val="right"/>
      <w:pPr>
        <w:ind w:left="3450" w:hanging="180"/>
      </w:pPr>
    </w:lvl>
    <w:lvl w:ilvl="3" w:tplc="FFFFFFFF" w:tentative="1">
      <w:start w:val="1"/>
      <w:numFmt w:val="decimal"/>
      <w:lvlText w:val="%4."/>
      <w:lvlJc w:val="left"/>
      <w:pPr>
        <w:ind w:left="4170" w:hanging="360"/>
      </w:pPr>
    </w:lvl>
    <w:lvl w:ilvl="4" w:tplc="FFFFFFFF" w:tentative="1">
      <w:start w:val="1"/>
      <w:numFmt w:val="lowerLetter"/>
      <w:lvlText w:val="%5."/>
      <w:lvlJc w:val="left"/>
      <w:pPr>
        <w:ind w:left="4890" w:hanging="360"/>
      </w:pPr>
    </w:lvl>
    <w:lvl w:ilvl="5" w:tplc="FFFFFFFF" w:tentative="1">
      <w:start w:val="1"/>
      <w:numFmt w:val="lowerRoman"/>
      <w:lvlText w:val="%6."/>
      <w:lvlJc w:val="right"/>
      <w:pPr>
        <w:ind w:left="5610" w:hanging="180"/>
      </w:pPr>
    </w:lvl>
    <w:lvl w:ilvl="6" w:tplc="FFFFFFFF" w:tentative="1">
      <w:start w:val="1"/>
      <w:numFmt w:val="decimal"/>
      <w:lvlText w:val="%7."/>
      <w:lvlJc w:val="left"/>
      <w:pPr>
        <w:ind w:left="6330" w:hanging="360"/>
      </w:pPr>
    </w:lvl>
    <w:lvl w:ilvl="7" w:tplc="FFFFFFFF" w:tentative="1">
      <w:start w:val="1"/>
      <w:numFmt w:val="lowerLetter"/>
      <w:lvlText w:val="%8."/>
      <w:lvlJc w:val="left"/>
      <w:pPr>
        <w:ind w:left="7050" w:hanging="360"/>
      </w:pPr>
    </w:lvl>
    <w:lvl w:ilvl="8" w:tplc="FFFFFFFF" w:tentative="1">
      <w:start w:val="1"/>
      <w:numFmt w:val="lowerRoman"/>
      <w:lvlText w:val="%9."/>
      <w:lvlJc w:val="right"/>
      <w:pPr>
        <w:ind w:left="7770" w:hanging="180"/>
      </w:pPr>
    </w:lvl>
  </w:abstractNum>
  <w:abstractNum w:abstractNumId="10" w15:restartNumberingAfterBreak="0">
    <w:nsid w:val="17C05B23"/>
    <w:multiLevelType w:val="hybridMultilevel"/>
    <w:tmpl w:val="2CFC387A"/>
    <w:lvl w:ilvl="0" w:tplc="D9B0EA20">
      <w:start w:val="1"/>
      <w:numFmt w:val="lowerLetter"/>
      <w:lvlText w:val="%1)"/>
      <w:lvlJc w:val="left"/>
      <w:pPr>
        <w:ind w:left="720" w:hanging="360"/>
      </w:pPr>
      <w:rPr>
        <w:rFonts w:hint="default"/>
        <w:b/>
        <w:i w:val="0"/>
        <w:sz w:val="24"/>
        <w:u w:val="none"/>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1" w15:restartNumberingAfterBreak="0">
    <w:nsid w:val="18256D99"/>
    <w:multiLevelType w:val="hybridMultilevel"/>
    <w:tmpl w:val="B420DAB8"/>
    <w:lvl w:ilvl="0" w:tplc="E23A4872">
      <w:numFmt w:val="bullet"/>
      <w:lvlText w:val="-"/>
      <w:lvlJc w:val="left"/>
      <w:pPr>
        <w:ind w:left="720" w:hanging="360"/>
      </w:pPr>
      <w:rPr>
        <w:rFonts w:ascii="Times New Roman" w:eastAsia="Times New Roman" w:hAnsi="Times New Roman" w:cs="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2" w15:restartNumberingAfterBreak="0">
    <w:nsid w:val="1C0F21C2"/>
    <w:multiLevelType w:val="singleLevel"/>
    <w:tmpl w:val="331049B6"/>
    <w:lvl w:ilvl="0">
      <w:start w:val="1"/>
      <w:numFmt w:val="lowerLetter"/>
      <w:pStyle w:val="odstavec2"/>
      <w:lvlText w:val="%1)"/>
      <w:lvlJc w:val="left"/>
      <w:pPr>
        <w:tabs>
          <w:tab w:val="num" w:pos="360"/>
        </w:tabs>
        <w:ind w:left="360" w:hanging="360"/>
      </w:pPr>
    </w:lvl>
  </w:abstractNum>
  <w:abstractNum w:abstractNumId="13" w15:restartNumberingAfterBreak="0">
    <w:nsid w:val="21126765"/>
    <w:multiLevelType w:val="hybridMultilevel"/>
    <w:tmpl w:val="113C87F8"/>
    <w:lvl w:ilvl="0" w:tplc="74EE446A">
      <w:numFmt w:val="bullet"/>
      <w:lvlText w:val="-"/>
      <w:lvlJc w:val="left"/>
      <w:pPr>
        <w:ind w:left="720" w:hanging="360"/>
      </w:pPr>
      <w:rPr>
        <w:rFonts w:ascii="Times New Roman" w:eastAsia="Times New Roman" w:hAnsi="Times New Roman" w:cs="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4" w15:restartNumberingAfterBreak="0">
    <w:nsid w:val="25057CA2"/>
    <w:multiLevelType w:val="hybridMultilevel"/>
    <w:tmpl w:val="45A8CCD2"/>
    <w:lvl w:ilvl="0" w:tplc="04050001">
      <w:start w:val="1"/>
      <w:numFmt w:val="bullet"/>
      <w:lvlText w:val=""/>
      <w:lvlJc w:val="left"/>
      <w:pPr>
        <w:ind w:left="644" w:hanging="360"/>
      </w:pPr>
      <w:rPr>
        <w:rFonts w:ascii="Symbol" w:hAnsi="Symbol" w:hint="default"/>
      </w:rPr>
    </w:lvl>
    <w:lvl w:ilvl="1" w:tplc="04050003" w:tentative="1">
      <w:start w:val="1"/>
      <w:numFmt w:val="bullet"/>
      <w:lvlText w:val="o"/>
      <w:lvlJc w:val="left"/>
      <w:pPr>
        <w:ind w:left="1364" w:hanging="360"/>
      </w:pPr>
      <w:rPr>
        <w:rFonts w:ascii="Courier New" w:hAnsi="Courier New" w:cs="Courier New" w:hint="default"/>
      </w:rPr>
    </w:lvl>
    <w:lvl w:ilvl="2" w:tplc="04050005" w:tentative="1">
      <w:start w:val="1"/>
      <w:numFmt w:val="bullet"/>
      <w:lvlText w:val=""/>
      <w:lvlJc w:val="left"/>
      <w:pPr>
        <w:ind w:left="2084" w:hanging="360"/>
      </w:pPr>
      <w:rPr>
        <w:rFonts w:ascii="Wingdings" w:hAnsi="Wingdings" w:hint="default"/>
      </w:rPr>
    </w:lvl>
    <w:lvl w:ilvl="3" w:tplc="04050001" w:tentative="1">
      <w:start w:val="1"/>
      <w:numFmt w:val="bullet"/>
      <w:lvlText w:val=""/>
      <w:lvlJc w:val="left"/>
      <w:pPr>
        <w:ind w:left="2804" w:hanging="360"/>
      </w:pPr>
      <w:rPr>
        <w:rFonts w:ascii="Symbol" w:hAnsi="Symbol" w:hint="default"/>
      </w:rPr>
    </w:lvl>
    <w:lvl w:ilvl="4" w:tplc="04050003" w:tentative="1">
      <w:start w:val="1"/>
      <w:numFmt w:val="bullet"/>
      <w:lvlText w:val="o"/>
      <w:lvlJc w:val="left"/>
      <w:pPr>
        <w:ind w:left="3524" w:hanging="360"/>
      </w:pPr>
      <w:rPr>
        <w:rFonts w:ascii="Courier New" w:hAnsi="Courier New" w:cs="Courier New" w:hint="default"/>
      </w:rPr>
    </w:lvl>
    <w:lvl w:ilvl="5" w:tplc="04050005" w:tentative="1">
      <w:start w:val="1"/>
      <w:numFmt w:val="bullet"/>
      <w:lvlText w:val=""/>
      <w:lvlJc w:val="left"/>
      <w:pPr>
        <w:ind w:left="4244" w:hanging="360"/>
      </w:pPr>
      <w:rPr>
        <w:rFonts w:ascii="Wingdings" w:hAnsi="Wingdings" w:hint="default"/>
      </w:rPr>
    </w:lvl>
    <w:lvl w:ilvl="6" w:tplc="04050001" w:tentative="1">
      <w:start w:val="1"/>
      <w:numFmt w:val="bullet"/>
      <w:lvlText w:val=""/>
      <w:lvlJc w:val="left"/>
      <w:pPr>
        <w:ind w:left="4964" w:hanging="360"/>
      </w:pPr>
      <w:rPr>
        <w:rFonts w:ascii="Symbol" w:hAnsi="Symbol" w:hint="default"/>
      </w:rPr>
    </w:lvl>
    <w:lvl w:ilvl="7" w:tplc="04050003" w:tentative="1">
      <w:start w:val="1"/>
      <w:numFmt w:val="bullet"/>
      <w:lvlText w:val="o"/>
      <w:lvlJc w:val="left"/>
      <w:pPr>
        <w:ind w:left="5684" w:hanging="360"/>
      </w:pPr>
      <w:rPr>
        <w:rFonts w:ascii="Courier New" w:hAnsi="Courier New" w:cs="Courier New" w:hint="default"/>
      </w:rPr>
    </w:lvl>
    <w:lvl w:ilvl="8" w:tplc="04050005" w:tentative="1">
      <w:start w:val="1"/>
      <w:numFmt w:val="bullet"/>
      <w:lvlText w:val=""/>
      <w:lvlJc w:val="left"/>
      <w:pPr>
        <w:ind w:left="6404" w:hanging="360"/>
      </w:pPr>
      <w:rPr>
        <w:rFonts w:ascii="Wingdings" w:hAnsi="Wingdings" w:hint="default"/>
      </w:rPr>
    </w:lvl>
  </w:abstractNum>
  <w:abstractNum w:abstractNumId="15" w15:restartNumberingAfterBreak="0">
    <w:nsid w:val="26194B97"/>
    <w:multiLevelType w:val="hybridMultilevel"/>
    <w:tmpl w:val="605409CE"/>
    <w:lvl w:ilvl="0" w:tplc="1B085014">
      <w:start w:val="7"/>
      <w:numFmt w:val="bullet"/>
      <w:lvlText w:val="-"/>
      <w:lvlJc w:val="left"/>
      <w:pPr>
        <w:ind w:left="720" w:hanging="360"/>
      </w:pPr>
      <w:rPr>
        <w:rFonts w:ascii="Arial" w:eastAsia="Times New Roman" w:hAnsi="Arial" w:cs="Aria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6" w15:restartNumberingAfterBreak="0">
    <w:nsid w:val="29B95216"/>
    <w:multiLevelType w:val="hybridMultilevel"/>
    <w:tmpl w:val="8BACE02E"/>
    <w:lvl w:ilvl="0" w:tplc="777EA8E8">
      <w:start w:val="4"/>
      <w:numFmt w:val="bullet"/>
      <w:lvlText w:val="-"/>
      <w:lvlJc w:val="left"/>
      <w:pPr>
        <w:tabs>
          <w:tab w:val="num" w:pos="720"/>
        </w:tabs>
        <w:ind w:left="720" w:hanging="360"/>
      </w:pPr>
      <w:rPr>
        <w:rFonts w:ascii="Arial" w:eastAsia="Times New Roman" w:hAnsi="Arial" w:cs="Arial" w:hint="default"/>
      </w:rPr>
    </w:lvl>
    <w:lvl w:ilvl="1" w:tplc="04050003" w:tentative="1">
      <w:start w:val="1"/>
      <w:numFmt w:val="bullet"/>
      <w:lvlText w:val="o"/>
      <w:lvlJc w:val="left"/>
      <w:pPr>
        <w:tabs>
          <w:tab w:val="num" w:pos="1440"/>
        </w:tabs>
        <w:ind w:left="1440" w:hanging="360"/>
      </w:pPr>
      <w:rPr>
        <w:rFonts w:ascii="Courier New" w:hAnsi="Courier New" w:cs="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CAF6E5A"/>
    <w:multiLevelType w:val="hybridMultilevel"/>
    <w:tmpl w:val="79FC34AC"/>
    <w:lvl w:ilvl="0" w:tplc="D9B0EA20">
      <w:start w:val="1"/>
      <w:numFmt w:val="lowerLetter"/>
      <w:lvlText w:val="%1)"/>
      <w:lvlJc w:val="left"/>
      <w:pPr>
        <w:ind w:left="2010" w:hanging="360"/>
      </w:pPr>
      <w:rPr>
        <w:rFonts w:hint="default"/>
        <w:b/>
        <w:i w:val="0"/>
        <w:sz w:val="24"/>
        <w:u w:val="none"/>
      </w:rPr>
    </w:lvl>
    <w:lvl w:ilvl="1" w:tplc="04050019" w:tentative="1">
      <w:start w:val="1"/>
      <w:numFmt w:val="lowerLetter"/>
      <w:lvlText w:val="%2."/>
      <w:lvlJc w:val="left"/>
      <w:pPr>
        <w:ind w:left="2730" w:hanging="360"/>
      </w:pPr>
    </w:lvl>
    <w:lvl w:ilvl="2" w:tplc="0405001B" w:tentative="1">
      <w:start w:val="1"/>
      <w:numFmt w:val="lowerRoman"/>
      <w:lvlText w:val="%3."/>
      <w:lvlJc w:val="right"/>
      <w:pPr>
        <w:ind w:left="3450" w:hanging="180"/>
      </w:pPr>
    </w:lvl>
    <w:lvl w:ilvl="3" w:tplc="0405000F" w:tentative="1">
      <w:start w:val="1"/>
      <w:numFmt w:val="decimal"/>
      <w:lvlText w:val="%4."/>
      <w:lvlJc w:val="left"/>
      <w:pPr>
        <w:ind w:left="4170" w:hanging="360"/>
      </w:pPr>
    </w:lvl>
    <w:lvl w:ilvl="4" w:tplc="04050019" w:tentative="1">
      <w:start w:val="1"/>
      <w:numFmt w:val="lowerLetter"/>
      <w:lvlText w:val="%5."/>
      <w:lvlJc w:val="left"/>
      <w:pPr>
        <w:ind w:left="4890" w:hanging="360"/>
      </w:pPr>
    </w:lvl>
    <w:lvl w:ilvl="5" w:tplc="0405001B" w:tentative="1">
      <w:start w:val="1"/>
      <w:numFmt w:val="lowerRoman"/>
      <w:lvlText w:val="%6."/>
      <w:lvlJc w:val="right"/>
      <w:pPr>
        <w:ind w:left="5610" w:hanging="180"/>
      </w:pPr>
    </w:lvl>
    <w:lvl w:ilvl="6" w:tplc="0405000F" w:tentative="1">
      <w:start w:val="1"/>
      <w:numFmt w:val="decimal"/>
      <w:lvlText w:val="%7."/>
      <w:lvlJc w:val="left"/>
      <w:pPr>
        <w:ind w:left="6330" w:hanging="360"/>
      </w:pPr>
    </w:lvl>
    <w:lvl w:ilvl="7" w:tplc="04050019" w:tentative="1">
      <w:start w:val="1"/>
      <w:numFmt w:val="lowerLetter"/>
      <w:lvlText w:val="%8."/>
      <w:lvlJc w:val="left"/>
      <w:pPr>
        <w:ind w:left="7050" w:hanging="360"/>
      </w:pPr>
    </w:lvl>
    <w:lvl w:ilvl="8" w:tplc="0405001B" w:tentative="1">
      <w:start w:val="1"/>
      <w:numFmt w:val="lowerRoman"/>
      <w:lvlText w:val="%9."/>
      <w:lvlJc w:val="right"/>
      <w:pPr>
        <w:ind w:left="7770" w:hanging="180"/>
      </w:pPr>
    </w:lvl>
  </w:abstractNum>
  <w:abstractNum w:abstractNumId="18" w15:restartNumberingAfterBreak="0">
    <w:nsid w:val="2EC0424B"/>
    <w:multiLevelType w:val="hybridMultilevel"/>
    <w:tmpl w:val="FF88CAA0"/>
    <w:lvl w:ilvl="0" w:tplc="CB9EEFE2">
      <w:start w:val="1"/>
      <w:numFmt w:val="lowerLetter"/>
      <w:lvlText w:val="%1)"/>
      <w:lvlJc w:val="left"/>
      <w:pPr>
        <w:ind w:left="720" w:hanging="360"/>
      </w:pPr>
      <w:rPr>
        <w:rFonts w:hint="default"/>
      </w:rPr>
    </w:lvl>
    <w:lvl w:ilvl="1" w:tplc="04050003" w:tentative="1">
      <w:start w:val="1"/>
      <w:numFmt w:val="lowerLetter"/>
      <w:lvlText w:val="%2."/>
      <w:lvlJc w:val="left"/>
      <w:pPr>
        <w:ind w:left="1440" w:hanging="360"/>
      </w:pPr>
    </w:lvl>
    <w:lvl w:ilvl="2" w:tplc="04050005" w:tentative="1">
      <w:start w:val="1"/>
      <w:numFmt w:val="lowerRoman"/>
      <w:lvlText w:val="%3."/>
      <w:lvlJc w:val="right"/>
      <w:pPr>
        <w:ind w:left="2160" w:hanging="180"/>
      </w:pPr>
    </w:lvl>
    <w:lvl w:ilvl="3" w:tplc="04050001" w:tentative="1">
      <w:start w:val="1"/>
      <w:numFmt w:val="decimal"/>
      <w:lvlText w:val="%4."/>
      <w:lvlJc w:val="left"/>
      <w:pPr>
        <w:ind w:left="2880" w:hanging="360"/>
      </w:pPr>
    </w:lvl>
    <w:lvl w:ilvl="4" w:tplc="04050003" w:tentative="1">
      <w:start w:val="1"/>
      <w:numFmt w:val="lowerLetter"/>
      <w:lvlText w:val="%5."/>
      <w:lvlJc w:val="left"/>
      <w:pPr>
        <w:ind w:left="3600" w:hanging="360"/>
      </w:pPr>
    </w:lvl>
    <w:lvl w:ilvl="5" w:tplc="04050005" w:tentative="1">
      <w:start w:val="1"/>
      <w:numFmt w:val="lowerRoman"/>
      <w:lvlText w:val="%6."/>
      <w:lvlJc w:val="right"/>
      <w:pPr>
        <w:ind w:left="4320" w:hanging="180"/>
      </w:pPr>
    </w:lvl>
    <w:lvl w:ilvl="6" w:tplc="04050001" w:tentative="1">
      <w:start w:val="1"/>
      <w:numFmt w:val="decimal"/>
      <w:lvlText w:val="%7."/>
      <w:lvlJc w:val="left"/>
      <w:pPr>
        <w:ind w:left="5040" w:hanging="360"/>
      </w:pPr>
    </w:lvl>
    <w:lvl w:ilvl="7" w:tplc="04050003" w:tentative="1">
      <w:start w:val="1"/>
      <w:numFmt w:val="lowerLetter"/>
      <w:lvlText w:val="%8."/>
      <w:lvlJc w:val="left"/>
      <w:pPr>
        <w:ind w:left="5760" w:hanging="360"/>
      </w:pPr>
    </w:lvl>
    <w:lvl w:ilvl="8" w:tplc="04050005" w:tentative="1">
      <w:start w:val="1"/>
      <w:numFmt w:val="lowerRoman"/>
      <w:lvlText w:val="%9."/>
      <w:lvlJc w:val="right"/>
      <w:pPr>
        <w:ind w:left="6480" w:hanging="180"/>
      </w:pPr>
    </w:lvl>
  </w:abstractNum>
  <w:abstractNum w:abstractNumId="19" w15:restartNumberingAfterBreak="0">
    <w:nsid w:val="31647623"/>
    <w:multiLevelType w:val="hybridMultilevel"/>
    <w:tmpl w:val="D2522AFE"/>
    <w:lvl w:ilvl="0" w:tplc="D9B0EA20">
      <w:start w:val="1"/>
      <w:numFmt w:val="lowerLetter"/>
      <w:lvlText w:val="%1)"/>
      <w:lvlJc w:val="left"/>
      <w:pPr>
        <w:ind w:left="1650" w:hanging="360"/>
      </w:pPr>
      <w:rPr>
        <w:rFonts w:hint="default"/>
        <w:b/>
        <w:i w:val="0"/>
        <w:sz w:val="24"/>
        <w:u w:val="none"/>
      </w:rPr>
    </w:lvl>
    <w:lvl w:ilvl="1" w:tplc="04050019" w:tentative="1">
      <w:start w:val="1"/>
      <w:numFmt w:val="lowerLetter"/>
      <w:lvlText w:val="%2."/>
      <w:lvlJc w:val="left"/>
      <w:pPr>
        <w:ind w:left="2370" w:hanging="360"/>
      </w:pPr>
    </w:lvl>
    <w:lvl w:ilvl="2" w:tplc="0405001B" w:tentative="1">
      <w:start w:val="1"/>
      <w:numFmt w:val="lowerRoman"/>
      <w:lvlText w:val="%3."/>
      <w:lvlJc w:val="right"/>
      <w:pPr>
        <w:ind w:left="3090" w:hanging="180"/>
      </w:pPr>
    </w:lvl>
    <w:lvl w:ilvl="3" w:tplc="0405000F" w:tentative="1">
      <w:start w:val="1"/>
      <w:numFmt w:val="decimal"/>
      <w:lvlText w:val="%4."/>
      <w:lvlJc w:val="left"/>
      <w:pPr>
        <w:ind w:left="3810" w:hanging="360"/>
      </w:pPr>
    </w:lvl>
    <w:lvl w:ilvl="4" w:tplc="04050019" w:tentative="1">
      <w:start w:val="1"/>
      <w:numFmt w:val="lowerLetter"/>
      <w:lvlText w:val="%5."/>
      <w:lvlJc w:val="left"/>
      <w:pPr>
        <w:ind w:left="4530" w:hanging="360"/>
      </w:pPr>
    </w:lvl>
    <w:lvl w:ilvl="5" w:tplc="0405001B" w:tentative="1">
      <w:start w:val="1"/>
      <w:numFmt w:val="lowerRoman"/>
      <w:lvlText w:val="%6."/>
      <w:lvlJc w:val="right"/>
      <w:pPr>
        <w:ind w:left="5250" w:hanging="180"/>
      </w:pPr>
    </w:lvl>
    <w:lvl w:ilvl="6" w:tplc="0405000F" w:tentative="1">
      <w:start w:val="1"/>
      <w:numFmt w:val="decimal"/>
      <w:lvlText w:val="%7."/>
      <w:lvlJc w:val="left"/>
      <w:pPr>
        <w:ind w:left="5970" w:hanging="360"/>
      </w:pPr>
    </w:lvl>
    <w:lvl w:ilvl="7" w:tplc="04050019" w:tentative="1">
      <w:start w:val="1"/>
      <w:numFmt w:val="lowerLetter"/>
      <w:lvlText w:val="%8."/>
      <w:lvlJc w:val="left"/>
      <w:pPr>
        <w:ind w:left="6690" w:hanging="360"/>
      </w:pPr>
    </w:lvl>
    <w:lvl w:ilvl="8" w:tplc="0405001B" w:tentative="1">
      <w:start w:val="1"/>
      <w:numFmt w:val="lowerRoman"/>
      <w:lvlText w:val="%9."/>
      <w:lvlJc w:val="right"/>
      <w:pPr>
        <w:ind w:left="7410" w:hanging="180"/>
      </w:pPr>
    </w:lvl>
  </w:abstractNum>
  <w:abstractNum w:abstractNumId="20" w15:restartNumberingAfterBreak="0">
    <w:nsid w:val="31C74CF6"/>
    <w:multiLevelType w:val="hybridMultilevel"/>
    <w:tmpl w:val="92429282"/>
    <w:lvl w:ilvl="0" w:tplc="C8FADB80">
      <w:start w:val="1"/>
      <w:numFmt w:val="lowerLetter"/>
      <w:lvlText w:val="%1)"/>
      <w:lvlJc w:val="left"/>
      <w:pPr>
        <w:ind w:left="1290" w:hanging="360"/>
      </w:pPr>
    </w:lvl>
    <w:lvl w:ilvl="1" w:tplc="04050019" w:tentative="1">
      <w:start w:val="1"/>
      <w:numFmt w:val="lowerLetter"/>
      <w:lvlText w:val="%2."/>
      <w:lvlJc w:val="left"/>
      <w:pPr>
        <w:ind w:left="2010" w:hanging="360"/>
      </w:pPr>
    </w:lvl>
    <w:lvl w:ilvl="2" w:tplc="0405001B" w:tentative="1">
      <w:start w:val="1"/>
      <w:numFmt w:val="lowerRoman"/>
      <w:lvlText w:val="%3."/>
      <w:lvlJc w:val="right"/>
      <w:pPr>
        <w:ind w:left="2730" w:hanging="180"/>
      </w:pPr>
    </w:lvl>
    <w:lvl w:ilvl="3" w:tplc="0405000F" w:tentative="1">
      <w:start w:val="1"/>
      <w:numFmt w:val="decimal"/>
      <w:lvlText w:val="%4."/>
      <w:lvlJc w:val="left"/>
      <w:pPr>
        <w:ind w:left="3450" w:hanging="360"/>
      </w:pPr>
    </w:lvl>
    <w:lvl w:ilvl="4" w:tplc="04050019" w:tentative="1">
      <w:start w:val="1"/>
      <w:numFmt w:val="lowerLetter"/>
      <w:lvlText w:val="%5."/>
      <w:lvlJc w:val="left"/>
      <w:pPr>
        <w:ind w:left="4170" w:hanging="360"/>
      </w:pPr>
    </w:lvl>
    <w:lvl w:ilvl="5" w:tplc="0405001B" w:tentative="1">
      <w:start w:val="1"/>
      <w:numFmt w:val="lowerRoman"/>
      <w:lvlText w:val="%6."/>
      <w:lvlJc w:val="right"/>
      <w:pPr>
        <w:ind w:left="4890" w:hanging="180"/>
      </w:pPr>
    </w:lvl>
    <w:lvl w:ilvl="6" w:tplc="0405000F" w:tentative="1">
      <w:start w:val="1"/>
      <w:numFmt w:val="decimal"/>
      <w:lvlText w:val="%7."/>
      <w:lvlJc w:val="left"/>
      <w:pPr>
        <w:ind w:left="5610" w:hanging="360"/>
      </w:pPr>
    </w:lvl>
    <w:lvl w:ilvl="7" w:tplc="04050019" w:tentative="1">
      <w:start w:val="1"/>
      <w:numFmt w:val="lowerLetter"/>
      <w:lvlText w:val="%8."/>
      <w:lvlJc w:val="left"/>
      <w:pPr>
        <w:ind w:left="6330" w:hanging="360"/>
      </w:pPr>
    </w:lvl>
    <w:lvl w:ilvl="8" w:tplc="0405001B" w:tentative="1">
      <w:start w:val="1"/>
      <w:numFmt w:val="lowerRoman"/>
      <w:lvlText w:val="%9."/>
      <w:lvlJc w:val="right"/>
      <w:pPr>
        <w:ind w:left="7050" w:hanging="180"/>
      </w:pPr>
    </w:lvl>
  </w:abstractNum>
  <w:abstractNum w:abstractNumId="21" w15:restartNumberingAfterBreak="0">
    <w:nsid w:val="32CC73B7"/>
    <w:multiLevelType w:val="hybridMultilevel"/>
    <w:tmpl w:val="19ECD15C"/>
    <w:lvl w:ilvl="0" w:tplc="04050001">
      <w:start w:val="1"/>
      <w:numFmt w:val="bullet"/>
      <w:lvlText w:val=""/>
      <w:lvlJc w:val="left"/>
      <w:pPr>
        <w:ind w:left="644" w:hanging="360"/>
      </w:pPr>
      <w:rPr>
        <w:rFonts w:ascii="Symbol" w:hAnsi="Symbol" w:hint="default"/>
      </w:rPr>
    </w:lvl>
    <w:lvl w:ilvl="1" w:tplc="04050003" w:tentative="1">
      <w:start w:val="1"/>
      <w:numFmt w:val="bullet"/>
      <w:lvlText w:val="o"/>
      <w:lvlJc w:val="left"/>
      <w:pPr>
        <w:ind w:left="1364" w:hanging="360"/>
      </w:pPr>
      <w:rPr>
        <w:rFonts w:ascii="Courier New" w:hAnsi="Courier New" w:cs="Courier New" w:hint="default"/>
      </w:rPr>
    </w:lvl>
    <w:lvl w:ilvl="2" w:tplc="04050005" w:tentative="1">
      <w:start w:val="1"/>
      <w:numFmt w:val="bullet"/>
      <w:lvlText w:val=""/>
      <w:lvlJc w:val="left"/>
      <w:pPr>
        <w:ind w:left="2084" w:hanging="360"/>
      </w:pPr>
      <w:rPr>
        <w:rFonts w:ascii="Wingdings" w:hAnsi="Wingdings" w:hint="default"/>
      </w:rPr>
    </w:lvl>
    <w:lvl w:ilvl="3" w:tplc="04050001" w:tentative="1">
      <w:start w:val="1"/>
      <w:numFmt w:val="bullet"/>
      <w:lvlText w:val=""/>
      <w:lvlJc w:val="left"/>
      <w:pPr>
        <w:ind w:left="2804" w:hanging="360"/>
      </w:pPr>
      <w:rPr>
        <w:rFonts w:ascii="Symbol" w:hAnsi="Symbol" w:hint="default"/>
      </w:rPr>
    </w:lvl>
    <w:lvl w:ilvl="4" w:tplc="04050003" w:tentative="1">
      <w:start w:val="1"/>
      <w:numFmt w:val="bullet"/>
      <w:lvlText w:val="o"/>
      <w:lvlJc w:val="left"/>
      <w:pPr>
        <w:ind w:left="3524" w:hanging="360"/>
      </w:pPr>
      <w:rPr>
        <w:rFonts w:ascii="Courier New" w:hAnsi="Courier New" w:cs="Courier New" w:hint="default"/>
      </w:rPr>
    </w:lvl>
    <w:lvl w:ilvl="5" w:tplc="04050005" w:tentative="1">
      <w:start w:val="1"/>
      <w:numFmt w:val="bullet"/>
      <w:lvlText w:val=""/>
      <w:lvlJc w:val="left"/>
      <w:pPr>
        <w:ind w:left="4244" w:hanging="360"/>
      </w:pPr>
      <w:rPr>
        <w:rFonts w:ascii="Wingdings" w:hAnsi="Wingdings" w:hint="default"/>
      </w:rPr>
    </w:lvl>
    <w:lvl w:ilvl="6" w:tplc="04050001" w:tentative="1">
      <w:start w:val="1"/>
      <w:numFmt w:val="bullet"/>
      <w:lvlText w:val=""/>
      <w:lvlJc w:val="left"/>
      <w:pPr>
        <w:ind w:left="4964" w:hanging="360"/>
      </w:pPr>
      <w:rPr>
        <w:rFonts w:ascii="Symbol" w:hAnsi="Symbol" w:hint="default"/>
      </w:rPr>
    </w:lvl>
    <w:lvl w:ilvl="7" w:tplc="04050003" w:tentative="1">
      <w:start w:val="1"/>
      <w:numFmt w:val="bullet"/>
      <w:lvlText w:val="o"/>
      <w:lvlJc w:val="left"/>
      <w:pPr>
        <w:ind w:left="5684" w:hanging="360"/>
      </w:pPr>
      <w:rPr>
        <w:rFonts w:ascii="Courier New" w:hAnsi="Courier New" w:cs="Courier New" w:hint="default"/>
      </w:rPr>
    </w:lvl>
    <w:lvl w:ilvl="8" w:tplc="04050005" w:tentative="1">
      <w:start w:val="1"/>
      <w:numFmt w:val="bullet"/>
      <w:lvlText w:val=""/>
      <w:lvlJc w:val="left"/>
      <w:pPr>
        <w:ind w:left="6404" w:hanging="360"/>
      </w:pPr>
      <w:rPr>
        <w:rFonts w:ascii="Wingdings" w:hAnsi="Wingdings" w:hint="default"/>
      </w:rPr>
    </w:lvl>
  </w:abstractNum>
  <w:abstractNum w:abstractNumId="22" w15:restartNumberingAfterBreak="0">
    <w:nsid w:val="348E60BE"/>
    <w:multiLevelType w:val="hybridMultilevel"/>
    <w:tmpl w:val="3E247172"/>
    <w:lvl w:ilvl="0" w:tplc="34CCD72A">
      <w:start w:val="1"/>
      <w:numFmt w:val="upperLetter"/>
      <w:pStyle w:val="hlnadpis"/>
      <w:lvlText w:val="%1."/>
      <w:lvlJc w:val="left"/>
      <w:pPr>
        <w:tabs>
          <w:tab w:val="num" w:pos="1364"/>
        </w:tabs>
        <w:ind w:left="1004" w:hanging="360"/>
      </w:pPr>
      <w:rPr>
        <w:rFonts w:hint="default"/>
      </w:rPr>
    </w:lvl>
    <w:lvl w:ilvl="1" w:tplc="E23A4872">
      <w:numFmt w:val="bullet"/>
      <w:lvlText w:val="-"/>
      <w:lvlJc w:val="left"/>
      <w:pPr>
        <w:tabs>
          <w:tab w:val="num" w:pos="1724"/>
        </w:tabs>
        <w:ind w:left="1724" w:hanging="360"/>
      </w:pPr>
      <w:rPr>
        <w:rFonts w:ascii="Times New Roman" w:eastAsia="Times New Roman" w:hAnsi="Times New Roman" w:cs="Times New Roman" w:hint="default"/>
      </w:rPr>
    </w:lvl>
    <w:lvl w:ilvl="2" w:tplc="0405001B">
      <w:start w:val="1"/>
      <w:numFmt w:val="decimal"/>
      <w:lvlText w:val="%3."/>
      <w:lvlJc w:val="left"/>
      <w:pPr>
        <w:tabs>
          <w:tab w:val="num" w:pos="2624"/>
        </w:tabs>
        <w:ind w:left="2624" w:hanging="360"/>
      </w:pPr>
      <w:rPr>
        <w:rFonts w:hint="default"/>
      </w:rPr>
    </w:lvl>
    <w:lvl w:ilvl="3" w:tplc="0405000F">
      <w:start w:val="1"/>
      <w:numFmt w:val="decimal"/>
      <w:lvlText w:val="%4."/>
      <w:lvlJc w:val="left"/>
      <w:pPr>
        <w:tabs>
          <w:tab w:val="num" w:pos="3164"/>
        </w:tabs>
        <w:ind w:left="3164" w:hanging="360"/>
      </w:pPr>
    </w:lvl>
    <w:lvl w:ilvl="4" w:tplc="04050019" w:tentative="1">
      <w:start w:val="1"/>
      <w:numFmt w:val="lowerLetter"/>
      <w:lvlText w:val="%5."/>
      <w:lvlJc w:val="left"/>
      <w:pPr>
        <w:tabs>
          <w:tab w:val="num" w:pos="3884"/>
        </w:tabs>
        <w:ind w:left="3884" w:hanging="360"/>
      </w:pPr>
    </w:lvl>
    <w:lvl w:ilvl="5" w:tplc="0405001B" w:tentative="1">
      <w:start w:val="1"/>
      <w:numFmt w:val="lowerRoman"/>
      <w:lvlText w:val="%6."/>
      <w:lvlJc w:val="right"/>
      <w:pPr>
        <w:tabs>
          <w:tab w:val="num" w:pos="4604"/>
        </w:tabs>
        <w:ind w:left="4604" w:hanging="180"/>
      </w:pPr>
    </w:lvl>
    <w:lvl w:ilvl="6" w:tplc="0405000F" w:tentative="1">
      <w:start w:val="1"/>
      <w:numFmt w:val="decimal"/>
      <w:lvlText w:val="%7."/>
      <w:lvlJc w:val="left"/>
      <w:pPr>
        <w:tabs>
          <w:tab w:val="num" w:pos="5324"/>
        </w:tabs>
        <w:ind w:left="5324" w:hanging="360"/>
      </w:pPr>
    </w:lvl>
    <w:lvl w:ilvl="7" w:tplc="04050019" w:tentative="1">
      <w:start w:val="1"/>
      <w:numFmt w:val="lowerLetter"/>
      <w:lvlText w:val="%8."/>
      <w:lvlJc w:val="left"/>
      <w:pPr>
        <w:tabs>
          <w:tab w:val="num" w:pos="6044"/>
        </w:tabs>
        <w:ind w:left="6044" w:hanging="360"/>
      </w:pPr>
    </w:lvl>
    <w:lvl w:ilvl="8" w:tplc="0405001B" w:tentative="1">
      <w:start w:val="1"/>
      <w:numFmt w:val="lowerRoman"/>
      <w:lvlText w:val="%9."/>
      <w:lvlJc w:val="right"/>
      <w:pPr>
        <w:tabs>
          <w:tab w:val="num" w:pos="6764"/>
        </w:tabs>
        <w:ind w:left="6764" w:hanging="180"/>
      </w:pPr>
    </w:lvl>
  </w:abstractNum>
  <w:abstractNum w:abstractNumId="23" w15:restartNumberingAfterBreak="0">
    <w:nsid w:val="3D540FA8"/>
    <w:multiLevelType w:val="multilevel"/>
    <w:tmpl w:val="28408540"/>
    <w:lvl w:ilvl="0">
      <w:start w:val="1"/>
      <w:numFmt w:val="decimal"/>
      <w:pStyle w:val="Seznamtabulek"/>
      <w:suff w:val="space"/>
      <w:lvlText w:val="Tabulka č. %1. - "/>
      <w:lvlJc w:val="left"/>
      <w:pPr>
        <w:ind w:left="644" w:hanging="360"/>
      </w:pPr>
      <w:rPr>
        <w:rFonts w:ascii="Arial Narrow" w:hAnsi="Arial Narrow" w:hint="default"/>
        <w:b w:val="0"/>
        <w:i/>
        <w:sz w:val="22"/>
      </w:r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suff w:val="space"/>
      <w:lvlText w:val="%1."/>
      <w:lvlJc w:val="left"/>
      <w:pPr>
        <w:ind w:left="1701" w:hanging="283"/>
      </w:pPr>
    </w:lvl>
  </w:abstractNum>
  <w:abstractNum w:abstractNumId="24" w15:restartNumberingAfterBreak="0">
    <w:nsid w:val="4064044C"/>
    <w:multiLevelType w:val="hybridMultilevel"/>
    <w:tmpl w:val="EC1819EA"/>
    <w:lvl w:ilvl="0" w:tplc="E1228F1A">
      <w:start w:val="1"/>
      <w:numFmt w:val="lowerLetter"/>
      <w:pStyle w:val="Nadpis4"/>
      <w:lvlText w:val="%1)"/>
      <w:lvlJc w:val="left"/>
      <w:pPr>
        <w:ind w:left="1290" w:hanging="360"/>
      </w:pPr>
      <w:rPr>
        <w:rFonts w:hint="default"/>
      </w:rPr>
    </w:lvl>
    <w:lvl w:ilvl="1" w:tplc="04050019" w:tentative="1">
      <w:start w:val="1"/>
      <w:numFmt w:val="lowerLetter"/>
      <w:lvlText w:val="%2."/>
      <w:lvlJc w:val="left"/>
      <w:pPr>
        <w:ind w:left="2010" w:hanging="360"/>
      </w:pPr>
    </w:lvl>
    <w:lvl w:ilvl="2" w:tplc="0405001B" w:tentative="1">
      <w:start w:val="1"/>
      <w:numFmt w:val="lowerRoman"/>
      <w:lvlText w:val="%3."/>
      <w:lvlJc w:val="right"/>
      <w:pPr>
        <w:ind w:left="2730" w:hanging="180"/>
      </w:pPr>
    </w:lvl>
    <w:lvl w:ilvl="3" w:tplc="0405000F" w:tentative="1">
      <w:start w:val="1"/>
      <w:numFmt w:val="decimal"/>
      <w:lvlText w:val="%4."/>
      <w:lvlJc w:val="left"/>
      <w:pPr>
        <w:ind w:left="3450" w:hanging="360"/>
      </w:pPr>
    </w:lvl>
    <w:lvl w:ilvl="4" w:tplc="04050019" w:tentative="1">
      <w:start w:val="1"/>
      <w:numFmt w:val="lowerLetter"/>
      <w:lvlText w:val="%5."/>
      <w:lvlJc w:val="left"/>
      <w:pPr>
        <w:ind w:left="4170" w:hanging="360"/>
      </w:pPr>
    </w:lvl>
    <w:lvl w:ilvl="5" w:tplc="0405001B" w:tentative="1">
      <w:start w:val="1"/>
      <w:numFmt w:val="lowerRoman"/>
      <w:lvlText w:val="%6."/>
      <w:lvlJc w:val="right"/>
      <w:pPr>
        <w:ind w:left="4890" w:hanging="180"/>
      </w:pPr>
    </w:lvl>
    <w:lvl w:ilvl="6" w:tplc="0405000F" w:tentative="1">
      <w:start w:val="1"/>
      <w:numFmt w:val="decimal"/>
      <w:lvlText w:val="%7."/>
      <w:lvlJc w:val="left"/>
      <w:pPr>
        <w:ind w:left="5610" w:hanging="360"/>
      </w:pPr>
    </w:lvl>
    <w:lvl w:ilvl="7" w:tplc="04050019" w:tentative="1">
      <w:start w:val="1"/>
      <w:numFmt w:val="lowerLetter"/>
      <w:lvlText w:val="%8."/>
      <w:lvlJc w:val="left"/>
      <w:pPr>
        <w:ind w:left="6330" w:hanging="360"/>
      </w:pPr>
    </w:lvl>
    <w:lvl w:ilvl="8" w:tplc="0405001B" w:tentative="1">
      <w:start w:val="1"/>
      <w:numFmt w:val="lowerRoman"/>
      <w:lvlText w:val="%9."/>
      <w:lvlJc w:val="right"/>
      <w:pPr>
        <w:ind w:left="7050" w:hanging="180"/>
      </w:pPr>
    </w:lvl>
  </w:abstractNum>
  <w:abstractNum w:abstractNumId="25" w15:restartNumberingAfterBreak="0">
    <w:nsid w:val="414128CC"/>
    <w:multiLevelType w:val="hybridMultilevel"/>
    <w:tmpl w:val="3C12CE0C"/>
    <w:lvl w:ilvl="0" w:tplc="D4B2586A">
      <w:start w:val="12"/>
      <w:numFmt w:val="bullet"/>
      <w:lvlText w:val="-"/>
      <w:lvlJc w:val="left"/>
      <w:pPr>
        <w:ind w:left="720" w:hanging="360"/>
      </w:pPr>
      <w:rPr>
        <w:rFonts w:ascii="Arial Narrow" w:eastAsia="Times New Roman" w:hAnsi="Arial Narrow" w:cs="Aria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6" w15:restartNumberingAfterBreak="0">
    <w:nsid w:val="43D338D9"/>
    <w:multiLevelType w:val="hybridMultilevel"/>
    <w:tmpl w:val="4AB09F70"/>
    <w:lvl w:ilvl="0" w:tplc="418E35FE">
      <w:start w:val="1"/>
      <w:numFmt w:val="bullet"/>
      <w:lvlText w:val=""/>
      <w:lvlJc w:val="left"/>
      <w:pPr>
        <w:ind w:left="4290" w:hanging="360"/>
      </w:pPr>
      <w:rPr>
        <w:rFonts w:ascii="Symbol" w:hAnsi="Symbol" w:hint="default"/>
      </w:rPr>
    </w:lvl>
    <w:lvl w:ilvl="1" w:tplc="04050003" w:tentative="1">
      <w:start w:val="1"/>
      <w:numFmt w:val="bullet"/>
      <w:lvlText w:val="o"/>
      <w:lvlJc w:val="left"/>
      <w:pPr>
        <w:ind w:left="5010" w:hanging="360"/>
      </w:pPr>
      <w:rPr>
        <w:rFonts w:ascii="Courier New" w:hAnsi="Courier New" w:cs="Courier New" w:hint="default"/>
      </w:rPr>
    </w:lvl>
    <w:lvl w:ilvl="2" w:tplc="04050005" w:tentative="1">
      <w:start w:val="1"/>
      <w:numFmt w:val="bullet"/>
      <w:lvlText w:val=""/>
      <w:lvlJc w:val="left"/>
      <w:pPr>
        <w:ind w:left="5730" w:hanging="360"/>
      </w:pPr>
      <w:rPr>
        <w:rFonts w:ascii="Wingdings" w:hAnsi="Wingdings" w:hint="default"/>
      </w:rPr>
    </w:lvl>
    <w:lvl w:ilvl="3" w:tplc="04050001" w:tentative="1">
      <w:start w:val="1"/>
      <w:numFmt w:val="bullet"/>
      <w:lvlText w:val=""/>
      <w:lvlJc w:val="left"/>
      <w:pPr>
        <w:ind w:left="6450" w:hanging="360"/>
      </w:pPr>
      <w:rPr>
        <w:rFonts w:ascii="Symbol" w:hAnsi="Symbol" w:hint="default"/>
      </w:rPr>
    </w:lvl>
    <w:lvl w:ilvl="4" w:tplc="04050003" w:tentative="1">
      <w:start w:val="1"/>
      <w:numFmt w:val="bullet"/>
      <w:lvlText w:val="o"/>
      <w:lvlJc w:val="left"/>
      <w:pPr>
        <w:ind w:left="7170" w:hanging="360"/>
      </w:pPr>
      <w:rPr>
        <w:rFonts w:ascii="Courier New" w:hAnsi="Courier New" w:cs="Courier New" w:hint="default"/>
      </w:rPr>
    </w:lvl>
    <w:lvl w:ilvl="5" w:tplc="04050005" w:tentative="1">
      <w:start w:val="1"/>
      <w:numFmt w:val="bullet"/>
      <w:lvlText w:val=""/>
      <w:lvlJc w:val="left"/>
      <w:pPr>
        <w:ind w:left="7890" w:hanging="360"/>
      </w:pPr>
      <w:rPr>
        <w:rFonts w:ascii="Wingdings" w:hAnsi="Wingdings" w:hint="default"/>
      </w:rPr>
    </w:lvl>
    <w:lvl w:ilvl="6" w:tplc="04050001" w:tentative="1">
      <w:start w:val="1"/>
      <w:numFmt w:val="bullet"/>
      <w:lvlText w:val=""/>
      <w:lvlJc w:val="left"/>
      <w:pPr>
        <w:ind w:left="8610" w:hanging="360"/>
      </w:pPr>
      <w:rPr>
        <w:rFonts w:ascii="Symbol" w:hAnsi="Symbol" w:hint="default"/>
      </w:rPr>
    </w:lvl>
    <w:lvl w:ilvl="7" w:tplc="04050003" w:tentative="1">
      <w:start w:val="1"/>
      <w:numFmt w:val="bullet"/>
      <w:lvlText w:val="o"/>
      <w:lvlJc w:val="left"/>
      <w:pPr>
        <w:ind w:left="9330" w:hanging="360"/>
      </w:pPr>
      <w:rPr>
        <w:rFonts w:ascii="Courier New" w:hAnsi="Courier New" w:cs="Courier New" w:hint="default"/>
      </w:rPr>
    </w:lvl>
    <w:lvl w:ilvl="8" w:tplc="04050005" w:tentative="1">
      <w:start w:val="1"/>
      <w:numFmt w:val="bullet"/>
      <w:lvlText w:val=""/>
      <w:lvlJc w:val="left"/>
      <w:pPr>
        <w:ind w:left="10050" w:hanging="360"/>
      </w:pPr>
      <w:rPr>
        <w:rFonts w:ascii="Wingdings" w:hAnsi="Wingdings" w:hint="default"/>
      </w:rPr>
    </w:lvl>
  </w:abstractNum>
  <w:abstractNum w:abstractNumId="27" w15:restartNumberingAfterBreak="0">
    <w:nsid w:val="44681C78"/>
    <w:multiLevelType w:val="hybridMultilevel"/>
    <w:tmpl w:val="0DACD904"/>
    <w:lvl w:ilvl="0" w:tplc="E67CC8E8">
      <w:numFmt w:val="bullet"/>
      <w:lvlText w:val="-"/>
      <w:lvlJc w:val="left"/>
      <w:pPr>
        <w:tabs>
          <w:tab w:val="num" w:pos="720"/>
        </w:tabs>
        <w:ind w:left="720" w:hanging="360"/>
      </w:pPr>
      <w:rPr>
        <w:rFonts w:ascii="Times New Roman" w:eastAsia="Times New Roman" w:hAnsi="Times New Roman" w:cs="Times New Roman" w:hint="default"/>
      </w:rPr>
    </w:lvl>
    <w:lvl w:ilvl="1" w:tplc="04050003" w:tentative="1">
      <w:start w:val="1"/>
      <w:numFmt w:val="bullet"/>
      <w:lvlText w:val="o"/>
      <w:lvlJc w:val="left"/>
      <w:pPr>
        <w:tabs>
          <w:tab w:val="num" w:pos="1440"/>
        </w:tabs>
        <w:ind w:left="1440" w:hanging="360"/>
      </w:pPr>
      <w:rPr>
        <w:rFonts w:ascii="Courier New" w:hAnsi="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7776DBA"/>
    <w:multiLevelType w:val="hybridMultilevel"/>
    <w:tmpl w:val="611A8D48"/>
    <w:lvl w:ilvl="0" w:tplc="91FCF528">
      <w:start w:val="1"/>
      <w:numFmt w:val="decimal"/>
      <w:pStyle w:val="Tabulka"/>
      <w:lvlText w:val="Tabulka č.%1 :"/>
      <w:lvlJc w:val="left"/>
      <w:pPr>
        <w:ind w:left="3337" w:hanging="360"/>
      </w:pPr>
      <w:rPr>
        <w:rFonts w:ascii="Arial Narrow" w:hAnsi="Arial Narrow" w:hint="default"/>
        <w:b/>
        <w:i w:val="0"/>
        <w:sz w:val="20"/>
        <w:u w:val="none"/>
      </w:rPr>
    </w:lvl>
    <w:lvl w:ilvl="1" w:tplc="04050003">
      <w:start w:val="1"/>
      <w:numFmt w:val="bullet"/>
      <w:lvlText w:val=""/>
      <w:lvlJc w:val="left"/>
      <w:pPr>
        <w:tabs>
          <w:tab w:val="num" w:pos="1440"/>
        </w:tabs>
        <w:ind w:left="1440" w:hanging="360"/>
      </w:pPr>
      <w:rPr>
        <w:rFonts w:ascii="Wingdings" w:hAnsi="Wingdings" w:hint="default"/>
      </w:rPr>
    </w:lvl>
    <w:lvl w:ilvl="2" w:tplc="04050005" w:tentative="1">
      <w:start w:val="1"/>
      <w:numFmt w:val="lowerRoman"/>
      <w:lvlText w:val="%3."/>
      <w:lvlJc w:val="right"/>
      <w:pPr>
        <w:tabs>
          <w:tab w:val="num" w:pos="2160"/>
        </w:tabs>
        <w:ind w:left="2160" w:hanging="180"/>
      </w:pPr>
    </w:lvl>
    <w:lvl w:ilvl="3" w:tplc="04050001" w:tentative="1">
      <w:start w:val="1"/>
      <w:numFmt w:val="decimal"/>
      <w:lvlText w:val="%4."/>
      <w:lvlJc w:val="left"/>
      <w:pPr>
        <w:tabs>
          <w:tab w:val="num" w:pos="2880"/>
        </w:tabs>
        <w:ind w:left="2880" w:hanging="360"/>
      </w:pPr>
    </w:lvl>
    <w:lvl w:ilvl="4" w:tplc="04050003" w:tentative="1">
      <w:start w:val="1"/>
      <w:numFmt w:val="lowerLetter"/>
      <w:lvlText w:val="%5."/>
      <w:lvlJc w:val="left"/>
      <w:pPr>
        <w:tabs>
          <w:tab w:val="num" w:pos="3600"/>
        </w:tabs>
        <w:ind w:left="3600" w:hanging="360"/>
      </w:pPr>
    </w:lvl>
    <w:lvl w:ilvl="5" w:tplc="04050005" w:tentative="1">
      <w:start w:val="1"/>
      <w:numFmt w:val="lowerRoman"/>
      <w:lvlText w:val="%6."/>
      <w:lvlJc w:val="right"/>
      <w:pPr>
        <w:tabs>
          <w:tab w:val="num" w:pos="4320"/>
        </w:tabs>
        <w:ind w:left="4320" w:hanging="180"/>
      </w:pPr>
    </w:lvl>
    <w:lvl w:ilvl="6" w:tplc="04050001" w:tentative="1">
      <w:start w:val="1"/>
      <w:numFmt w:val="decimal"/>
      <w:lvlText w:val="%7."/>
      <w:lvlJc w:val="left"/>
      <w:pPr>
        <w:tabs>
          <w:tab w:val="num" w:pos="5040"/>
        </w:tabs>
        <w:ind w:left="5040" w:hanging="360"/>
      </w:pPr>
    </w:lvl>
    <w:lvl w:ilvl="7" w:tplc="04050003" w:tentative="1">
      <w:start w:val="1"/>
      <w:numFmt w:val="lowerLetter"/>
      <w:lvlText w:val="%8."/>
      <w:lvlJc w:val="left"/>
      <w:pPr>
        <w:tabs>
          <w:tab w:val="num" w:pos="5760"/>
        </w:tabs>
        <w:ind w:left="5760" w:hanging="360"/>
      </w:pPr>
    </w:lvl>
    <w:lvl w:ilvl="8" w:tplc="04050005" w:tentative="1">
      <w:start w:val="1"/>
      <w:numFmt w:val="lowerRoman"/>
      <w:lvlText w:val="%9."/>
      <w:lvlJc w:val="right"/>
      <w:pPr>
        <w:tabs>
          <w:tab w:val="num" w:pos="6480"/>
        </w:tabs>
        <w:ind w:left="6480" w:hanging="180"/>
      </w:pPr>
    </w:lvl>
  </w:abstractNum>
  <w:abstractNum w:abstractNumId="29" w15:restartNumberingAfterBreak="0">
    <w:nsid w:val="4ED50365"/>
    <w:multiLevelType w:val="hybridMultilevel"/>
    <w:tmpl w:val="CD52590A"/>
    <w:lvl w:ilvl="0" w:tplc="04050001">
      <w:start w:val="1"/>
      <w:numFmt w:val="bullet"/>
      <w:lvlText w:val=""/>
      <w:lvlJc w:val="left"/>
      <w:pPr>
        <w:ind w:left="644" w:hanging="360"/>
      </w:pPr>
      <w:rPr>
        <w:rFonts w:ascii="Symbol" w:hAnsi="Symbol" w:hint="default"/>
      </w:rPr>
    </w:lvl>
    <w:lvl w:ilvl="1" w:tplc="04050003" w:tentative="1">
      <w:start w:val="1"/>
      <w:numFmt w:val="bullet"/>
      <w:lvlText w:val="o"/>
      <w:lvlJc w:val="left"/>
      <w:pPr>
        <w:ind w:left="1364" w:hanging="360"/>
      </w:pPr>
      <w:rPr>
        <w:rFonts w:ascii="Courier New" w:hAnsi="Courier New" w:cs="Courier New" w:hint="default"/>
      </w:rPr>
    </w:lvl>
    <w:lvl w:ilvl="2" w:tplc="04050005" w:tentative="1">
      <w:start w:val="1"/>
      <w:numFmt w:val="bullet"/>
      <w:lvlText w:val=""/>
      <w:lvlJc w:val="left"/>
      <w:pPr>
        <w:ind w:left="2084" w:hanging="360"/>
      </w:pPr>
      <w:rPr>
        <w:rFonts w:ascii="Wingdings" w:hAnsi="Wingdings" w:hint="default"/>
      </w:rPr>
    </w:lvl>
    <w:lvl w:ilvl="3" w:tplc="04050001" w:tentative="1">
      <w:start w:val="1"/>
      <w:numFmt w:val="bullet"/>
      <w:lvlText w:val=""/>
      <w:lvlJc w:val="left"/>
      <w:pPr>
        <w:ind w:left="2804" w:hanging="360"/>
      </w:pPr>
      <w:rPr>
        <w:rFonts w:ascii="Symbol" w:hAnsi="Symbol" w:hint="default"/>
      </w:rPr>
    </w:lvl>
    <w:lvl w:ilvl="4" w:tplc="04050003" w:tentative="1">
      <w:start w:val="1"/>
      <w:numFmt w:val="bullet"/>
      <w:lvlText w:val="o"/>
      <w:lvlJc w:val="left"/>
      <w:pPr>
        <w:ind w:left="3524" w:hanging="360"/>
      </w:pPr>
      <w:rPr>
        <w:rFonts w:ascii="Courier New" w:hAnsi="Courier New" w:cs="Courier New" w:hint="default"/>
      </w:rPr>
    </w:lvl>
    <w:lvl w:ilvl="5" w:tplc="04050005" w:tentative="1">
      <w:start w:val="1"/>
      <w:numFmt w:val="bullet"/>
      <w:lvlText w:val=""/>
      <w:lvlJc w:val="left"/>
      <w:pPr>
        <w:ind w:left="4244" w:hanging="360"/>
      </w:pPr>
      <w:rPr>
        <w:rFonts w:ascii="Wingdings" w:hAnsi="Wingdings" w:hint="default"/>
      </w:rPr>
    </w:lvl>
    <w:lvl w:ilvl="6" w:tplc="04050001" w:tentative="1">
      <w:start w:val="1"/>
      <w:numFmt w:val="bullet"/>
      <w:lvlText w:val=""/>
      <w:lvlJc w:val="left"/>
      <w:pPr>
        <w:ind w:left="4964" w:hanging="360"/>
      </w:pPr>
      <w:rPr>
        <w:rFonts w:ascii="Symbol" w:hAnsi="Symbol" w:hint="default"/>
      </w:rPr>
    </w:lvl>
    <w:lvl w:ilvl="7" w:tplc="04050003" w:tentative="1">
      <w:start w:val="1"/>
      <w:numFmt w:val="bullet"/>
      <w:lvlText w:val="o"/>
      <w:lvlJc w:val="left"/>
      <w:pPr>
        <w:ind w:left="5684" w:hanging="360"/>
      </w:pPr>
      <w:rPr>
        <w:rFonts w:ascii="Courier New" w:hAnsi="Courier New" w:cs="Courier New" w:hint="default"/>
      </w:rPr>
    </w:lvl>
    <w:lvl w:ilvl="8" w:tplc="04050005" w:tentative="1">
      <w:start w:val="1"/>
      <w:numFmt w:val="bullet"/>
      <w:lvlText w:val=""/>
      <w:lvlJc w:val="left"/>
      <w:pPr>
        <w:ind w:left="6404" w:hanging="360"/>
      </w:pPr>
      <w:rPr>
        <w:rFonts w:ascii="Wingdings" w:hAnsi="Wingdings" w:hint="default"/>
      </w:rPr>
    </w:lvl>
  </w:abstractNum>
  <w:abstractNum w:abstractNumId="30" w15:restartNumberingAfterBreak="0">
    <w:nsid w:val="4FF40ACF"/>
    <w:multiLevelType w:val="hybridMultilevel"/>
    <w:tmpl w:val="356E1C74"/>
    <w:lvl w:ilvl="0" w:tplc="3D985124">
      <w:start w:val="19"/>
      <w:numFmt w:val="bullet"/>
      <w:lvlText w:val="-"/>
      <w:lvlJc w:val="left"/>
      <w:pPr>
        <w:ind w:left="720" w:hanging="360"/>
      </w:pPr>
      <w:rPr>
        <w:rFonts w:ascii="Arial Narrow" w:eastAsia="Times New Roman" w:hAnsi="Arial Narrow" w:cs="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1" w15:restartNumberingAfterBreak="0">
    <w:nsid w:val="5BDE1832"/>
    <w:multiLevelType w:val="hybridMultilevel"/>
    <w:tmpl w:val="B6EE43DE"/>
    <w:lvl w:ilvl="0" w:tplc="0405000B">
      <w:start w:val="1"/>
      <w:numFmt w:val="bullet"/>
      <w:lvlText w:val=""/>
      <w:lvlJc w:val="left"/>
      <w:pPr>
        <w:ind w:left="720" w:hanging="360"/>
      </w:pPr>
      <w:rPr>
        <w:rFonts w:ascii="Wingdings" w:hAnsi="Wingdings"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2" w15:restartNumberingAfterBreak="0">
    <w:nsid w:val="5F86562F"/>
    <w:multiLevelType w:val="hybridMultilevel"/>
    <w:tmpl w:val="0A9AFB9E"/>
    <w:lvl w:ilvl="0" w:tplc="04050001">
      <w:start w:val="1"/>
      <w:numFmt w:val="decimalZero"/>
      <w:pStyle w:val="slovnvkres"/>
      <w:lvlText w:val="D-%1"/>
      <w:lvlJc w:val="left"/>
      <w:pPr>
        <w:tabs>
          <w:tab w:val="num" w:pos="1495"/>
        </w:tabs>
        <w:ind w:left="1495" w:hanging="360"/>
      </w:pPr>
      <w:rPr>
        <w:rFonts w:ascii="Arial Narrow" w:hAnsi="Arial Narrow" w:hint="default"/>
        <w:b w:val="0"/>
        <w:i w:val="0"/>
        <w:sz w:val="22"/>
      </w:rPr>
    </w:lvl>
    <w:lvl w:ilvl="1" w:tplc="04050003">
      <w:start w:val="1"/>
      <w:numFmt w:val="decimal"/>
      <w:lvlText w:val="%2."/>
      <w:lvlJc w:val="left"/>
      <w:pPr>
        <w:tabs>
          <w:tab w:val="num" w:pos="1440"/>
        </w:tabs>
        <w:ind w:left="1440" w:hanging="360"/>
      </w:pPr>
      <w:rPr>
        <w:rFonts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00571C7"/>
    <w:multiLevelType w:val="hybridMultilevel"/>
    <w:tmpl w:val="F5EAC0CA"/>
    <w:lvl w:ilvl="0" w:tplc="36BAFE20">
      <w:start w:val="1"/>
      <w:numFmt w:val="bullet"/>
      <w:lvlText w:val=""/>
      <w:lvlJc w:val="left"/>
      <w:pPr>
        <w:tabs>
          <w:tab w:val="num" w:pos="720"/>
        </w:tabs>
        <w:ind w:left="683" w:hanging="323"/>
      </w:pPr>
      <w:rPr>
        <w:rFonts w:ascii="Symbol" w:hAnsi="Symbol" w:hint="default"/>
      </w:rPr>
    </w:lvl>
    <w:lvl w:ilvl="1" w:tplc="04050003" w:tentative="1">
      <w:start w:val="1"/>
      <w:numFmt w:val="bullet"/>
      <w:lvlText w:val="o"/>
      <w:lvlJc w:val="left"/>
      <w:pPr>
        <w:tabs>
          <w:tab w:val="num" w:pos="1440"/>
        </w:tabs>
        <w:ind w:left="1440" w:hanging="360"/>
      </w:pPr>
      <w:rPr>
        <w:rFonts w:ascii="Courier New" w:hAnsi="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1F77ACB"/>
    <w:multiLevelType w:val="hybridMultilevel"/>
    <w:tmpl w:val="3BF47EF4"/>
    <w:lvl w:ilvl="0" w:tplc="35127B7C">
      <w:start w:val="1"/>
      <w:numFmt w:val="lowerLetter"/>
      <w:lvlText w:val="%1)"/>
      <w:lvlJc w:val="left"/>
      <w:pPr>
        <w:ind w:left="720" w:hanging="360"/>
      </w:pPr>
    </w:lvl>
    <w:lvl w:ilvl="1" w:tplc="DC542BDE" w:tentative="1">
      <w:start w:val="1"/>
      <w:numFmt w:val="lowerLetter"/>
      <w:lvlText w:val="%2."/>
      <w:lvlJc w:val="left"/>
      <w:pPr>
        <w:ind w:left="1440" w:hanging="360"/>
      </w:pPr>
    </w:lvl>
    <w:lvl w:ilvl="2" w:tplc="281ADF8A" w:tentative="1">
      <w:start w:val="1"/>
      <w:numFmt w:val="lowerRoman"/>
      <w:lvlText w:val="%3."/>
      <w:lvlJc w:val="right"/>
      <w:pPr>
        <w:ind w:left="2160" w:hanging="180"/>
      </w:pPr>
    </w:lvl>
    <w:lvl w:ilvl="3" w:tplc="3C60AA5C" w:tentative="1">
      <w:start w:val="1"/>
      <w:numFmt w:val="decimal"/>
      <w:lvlText w:val="%4."/>
      <w:lvlJc w:val="left"/>
      <w:pPr>
        <w:ind w:left="2880" w:hanging="360"/>
      </w:pPr>
    </w:lvl>
    <w:lvl w:ilvl="4" w:tplc="2D568EF8" w:tentative="1">
      <w:start w:val="1"/>
      <w:numFmt w:val="lowerLetter"/>
      <w:lvlText w:val="%5."/>
      <w:lvlJc w:val="left"/>
      <w:pPr>
        <w:ind w:left="3600" w:hanging="360"/>
      </w:pPr>
    </w:lvl>
    <w:lvl w:ilvl="5" w:tplc="24E0296A" w:tentative="1">
      <w:start w:val="1"/>
      <w:numFmt w:val="lowerRoman"/>
      <w:lvlText w:val="%6."/>
      <w:lvlJc w:val="right"/>
      <w:pPr>
        <w:ind w:left="4320" w:hanging="180"/>
      </w:pPr>
    </w:lvl>
    <w:lvl w:ilvl="6" w:tplc="0A162826" w:tentative="1">
      <w:start w:val="1"/>
      <w:numFmt w:val="decimal"/>
      <w:lvlText w:val="%7."/>
      <w:lvlJc w:val="left"/>
      <w:pPr>
        <w:ind w:left="5040" w:hanging="360"/>
      </w:pPr>
    </w:lvl>
    <w:lvl w:ilvl="7" w:tplc="BB3EC60A" w:tentative="1">
      <w:start w:val="1"/>
      <w:numFmt w:val="lowerLetter"/>
      <w:lvlText w:val="%8."/>
      <w:lvlJc w:val="left"/>
      <w:pPr>
        <w:ind w:left="5760" w:hanging="360"/>
      </w:pPr>
    </w:lvl>
    <w:lvl w:ilvl="8" w:tplc="186C43FA" w:tentative="1">
      <w:start w:val="1"/>
      <w:numFmt w:val="lowerRoman"/>
      <w:lvlText w:val="%9."/>
      <w:lvlJc w:val="right"/>
      <w:pPr>
        <w:ind w:left="6480" w:hanging="180"/>
      </w:pPr>
    </w:lvl>
  </w:abstractNum>
  <w:abstractNum w:abstractNumId="35" w15:restartNumberingAfterBreak="0">
    <w:nsid w:val="62F654B1"/>
    <w:multiLevelType w:val="hybridMultilevel"/>
    <w:tmpl w:val="7740751A"/>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6" w15:restartNumberingAfterBreak="0">
    <w:nsid w:val="6472350F"/>
    <w:multiLevelType w:val="hybridMultilevel"/>
    <w:tmpl w:val="F0104CFA"/>
    <w:name w:val="Outline2"/>
    <w:lvl w:ilvl="0" w:tplc="EAF43AD2">
      <w:start w:val="1"/>
      <w:numFmt w:val="decimal"/>
      <w:lvlText w:val="E.%1"/>
      <w:lvlJc w:val="left"/>
      <w:pPr>
        <w:tabs>
          <w:tab w:val="num" w:pos="1495"/>
        </w:tabs>
        <w:ind w:left="1495" w:hanging="360"/>
      </w:pPr>
      <w:rPr>
        <w:rFonts w:ascii="Arial Narrow" w:hAnsi="Arial Narrow" w:hint="default"/>
        <w:b w:val="0"/>
        <w:i w:val="0"/>
        <w:sz w:val="22"/>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7" w15:restartNumberingAfterBreak="0">
    <w:nsid w:val="64927562"/>
    <w:multiLevelType w:val="hybridMultilevel"/>
    <w:tmpl w:val="C02003F6"/>
    <w:lvl w:ilvl="0" w:tplc="FFFFFFFF">
      <w:start w:val="1"/>
      <w:numFmt w:val="lowerLetter"/>
      <w:pStyle w:val="odrkypsmenn"/>
      <w:lvlText w:val="%1)"/>
      <w:lvlJc w:val="left"/>
      <w:pPr>
        <w:tabs>
          <w:tab w:val="num" w:pos="680"/>
        </w:tabs>
        <w:ind w:left="680" w:hanging="340"/>
      </w:pPr>
      <w:rPr>
        <w:rFonts w:hint="default"/>
      </w:rPr>
    </w:lvl>
    <w:lvl w:ilvl="1" w:tplc="FFFFFFFF" w:tentative="1">
      <w:start w:val="1"/>
      <w:numFmt w:val="lowerLetter"/>
      <w:lvlText w:val="%2."/>
      <w:lvlJc w:val="left"/>
      <w:pPr>
        <w:tabs>
          <w:tab w:val="num" w:pos="1460"/>
        </w:tabs>
        <w:ind w:left="1460" w:hanging="360"/>
      </w:pPr>
    </w:lvl>
    <w:lvl w:ilvl="2" w:tplc="FFFFFFFF" w:tentative="1">
      <w:start w:val="1"/>
      <w:numFmt w:val="lowerRoman"/>
      <w:lvlText w:val="%3."/>
      <w:lvlJc w:val="right"/>
      <w:pPr>
        <w:tabs>
          <w:tab w:val="num" w:pos="2180"/>
        </w:tabs>
        <w:ind w:left="2180" w:hanging="180"/>
      </w:pPr>
    </w:lvl>
    <w:lvl w:ilvl="3" w:tplc="FFFFFFFF" w:tentative="1">
      <w:start w:val="1"/>
      <w:numFmt w:val="decimal"/>
      <w:lvlText w:val="%4."/>
      <w:lvlJc w:val="left"/>
      <w:pPr>
        <w:tabs>
          <w:tab w:val="num" w:pos="2900"/>
        </w:tabs>
        <w:ind w:left="2900" w:hanging="360"/>
      </w:pPr>
    </w:lvl>
    <w:lvl w:ilvl="4" w:tplc="FFFFFFFF" w:tentative="1">
      <w:start w:val="1"/>
      <w:numFmt w:val="lowerLetter"/>
      <w:lvlText w:val="%5."/>
      <w:lvlJc w:val="left"/>
      <w:pPr>
        <w:tabs>
          <w:tab w:val="num" w:pos="3620"/>
        </w:tabs>
        <w:ind w:left="3620" w:hanging="360"/>
      </w:pPr>
    </w:lvl>
    <w:lvl w:ilvl="5" w:tplc="FFFFFFFF" w:tentative="1">
      <w:start w:val="1"/>
      <w:numFmt w:val="lowerRoman"/>
      <w:lvlText w:val="%6."/>
      <w:lvlJc w:val="right"/>
      <w:pPr>
        <w:tabs>
          <w:tab w:val="num" w:pos="4340"/>
        </w:tabs>
        <w:ind w:left="4340" w:hanging="180"/>
      </w:pPr>
    </w:lvl>
    <w:lvl w:ilvl="6" w:tplc="FFFFFFFF" w:tentative="1">
      <w:start w:val="1"/>
      <w:numFmt w:val="decimal"/>
      <w:lvlText w:val="%7."/>
      <w:lvlJc w:val="left"/>
      <w:pPr>
        <w:tabs>
          <w:tab w:val="num" w:pos="5060"/>
        </w:tabs>
        <w:ind w:left="5060" w:hanging="360"/>
      </w:pPr>
    </w:lvl>
    <w:lvl w:ilvl="7" w:tplc="FFFFFFFF" w:tentative="1">
      <w:start w:val="1"/>
      <w:numFmt w:val="lowerLetter"/>
      <w:lvlText w:val="%8."/>
      <w:lvlJc w:val="left"/>
      <w:pPr>
        <w:tabs>
          <w:tab w:val="num" w:pos="5780"/>
        </w:tabs>
        <w:ind w:left="5780" w:hanging="360"/>
      </w:pPr>
    </w:lvl>
    <w:lvl w:ilvl="8" w:tplc="FFFFFFFF" w:tentative="1">
      <w:start w:val="1"/>
      <w:numFmt w:val="lowerRoman"/>
      <w:lvlText w:val="%9."/>
      <w:lvlJc w:val="right"/>
      <w:pPr>
        <w:tabs>
          <w:tab w:val="num" w:pos="6500"/>
        </w:tabs>
        <w:ind w:left="6500" w:hanging="180"/>
      </w:pPr>
    </w:lvl>
  </w:abstractNum>
  <w:abstractNum w:abstractNumId="38" w15:restartNumberingAfterBreak="0">
    <w:nsid w:val="67B729C2"/>
    <w:multiLevelType w:val="hybridMultilevel"/>
    <w:tmpl w:val="E4623F6A"/>
    <w:lvl w:ilvl="0" w:tplc="E1BA5656">
      <w:start w:val="1"/>
      <w:numFmt w:val="lowerLetter"/>
      <w:lvlText w:val="%1)"/>
      <w:lvlJc w:val="left"/>
      <w:pPr>
        <w:ind w:left="1571" w:hanging="360"/>
      </w:pPr>
    </w:lvl>
    <w:lvl w:ilvl="1" w:tplc="04050017">
      <w:start w:val="1"/>
      <w:numFmt w:val="lowerLetter"/>
      <w:lvlText w:val="%2)"/>
      <w:lvlJc w:val="left"/>
      <w:pPr>
        <w:ind w:left="2291" w:hanging="360"/>
      </w:pPr>
    </w:lvl>
    <w:lvl w:ilvl="2" w:tplc="0405001B">
      <w:start w:val="1"/>
      <w:numFmt w:val="lowerRoman"/>
      <w:lvlText w:val="%3."/>
      <w:lvlJc w:val="right"/>
      <w:pPr>
        <w:ind w:left="3011" w:hanging="180"/>
      </w:pPr>
    </w:lvl>
    <w:lvl w:ilvl="3" w:tplc="0405000F" w:tentative="1">
      <w:start w:val="1"/>
      <w:numFmt w:val="decimal"/>
      <w:lvlText w:val="%4."/>
      <w:lvlJc w:val="left"/>
      <w:pPr>
        <w:ind w:left="3731" w:hanging="360"/>
      </w:pPr>
    </w:lvl>
    <w:lvl w:ilvl="4" w:tplc="04050019" w:tentative="1">
      <w:start w:val="1"/>
      <w:numFmt w:val="lowerLetter"/>
      <w:lvlText w:val="%5."/>
      <w:lvlJc w:val="left"/>
      <w:pPr>
        <w:ind w:left="4451" w:hanging="360"/>
      </w:pPr>
    </w:lvl>
    <w:lvl w:ilvl="5" w:tplc="0405001B" w:tentative="1">
      <w:start w:val="1"/>
      <w:numFmt w:val="lowerRoman"/>
      <w:lvlText w:val="%6."/>
      <w:lvlJc w:val="right"/>
      <w:pPr>
        <w:ind w:left="5171" w:hanging="180"/>
      </w:pPr>
    </w:lvl>
    <w:lvl w:ilvl="6" w:tplc="0405000F" w:tentative="1">
      <w:start w:val="1"/>
      <w:numFmt w:val="decimal"/>
      <w:lvlText w:val="%7."/>
      <w:lvlJc w:val="left"/>
      <w:pPr>
        <w:ind w:left="5891" w:hanging="360"/>
      </w:pPr>
    </w:lvl>
    <w:lvl w:ilvl="7" w:tplc="04050019" w:tentative="1">
      <w:start w:val="1"/>
      <w:numFmt w:val="lowerLetter"/>
      <w:lvlText w:val="%8."/>
      <w:lvlJc w:val="left"/>
      <w:pPr>
        <w:ind w:left="6611" w:hanging="360"/>
      </w:pPr>
    </w:lvl>
    <w:lvl w:ilvl="8" w:tplc="0405001B" w:tentative="1">
      <w:start w:val="1"/>
      <w:numFmt w:val="lowerRoman"/>
      <w:lvlText w:val="%9."/>
      <w:lvlJc w:val="right"/>
      <w:pPr>
        <w:ind w:left="7331" w:hanging="180"/>
      </w:pPr>
    </w:lvl>
  </w:abstractNum>
  <w:abstractNum w:abstractNumId="39" w15:restartNumberingAfterBreak="0">
    <w:nsid w:val="690A759A"/>
    <w:multiLevelType w:val="hybridMultilevel"/>
    <w:tmpl w:val="C4DCCFC0"/>
    <w:lvl w:ilvl="0" w:tplc="04050001">
      <w:start w:val="1"/>
      <w:numFmt w:val="bullet"/>
      <w:lvlText w:val=""/>
      <w:lvlJc w:val="left"/>
      <w:pPr>
        <w:ind w:left="644" w:hanging="360"/>
      </w:pPr>
      <w:rPr>
        <w:rFonts w:ascii="Symbol" w:hAnsi="Symbol" w:hint="default"/>
      </w:rPr>
    </w:lvl>
    <w:lvl w:ilvl="1" w:tplc="04050003" w:tentative="1">
      <w:start w:val="1"/>
      <w:numFmt w:val="bullet"/>
      <w:lvlText w:val="o"/>
      <w:lvlJc w:val="left"/>
      <w:pPr>
        <w:ind w:left="1364" w:hanging="360"/>
      </w:pPr>
      <w:rPr>
        <w:rFonts w:ascii="Courier New" w:hAnsi="Courier New" w:cs="Courier New" w:hint="default"/>
      </w:rPr>
    </w:lvl>
    <w:lvl w:ilvl="2" w:tplc="04050005" w:tentative="1">
      <w:start w:val="1"/>
      <w:numFmt w:val="bullet"/>
      <w:lvlText w:val=""/>
      <w:lvlJc w:val="left"/>
      <w:pPr>
        <w:ind w:left="2084" w:hanging="360"/>
      </w:pPr>
      <w:rPr>
        <w:rFonts w:ascii="Wingdings" w:hAnsi="Wingdings" w:hint="default"/>
      </w:rPr>
    </w:lvl>
    <w:lvl w:ilvl="3" w:tplc="04050001" w:tentative="1">
      <w:start w:val="1"/>
      <w:numFmt w:val="bullet"/>
      <w:lvlText w:val=""/>
      <w:lvlJc w:val="left"/>
      <w:pPr>
        <w:ind w:left="2804" w:hanging="360"/>
      </w:pPr>
      <w:rPr>
        <w:rFonts w:ascii="Symbol" w:hAnsi="Symbol" w:hint="default"/>
      </w:rPr>
    </w:lvl>
    <w:lvl w:ilvl="4" w:tplc="04050003" w:tentative="1">
      <w:start w:val="1"/>
      <w:numFmt w:val="bullet"/>
      <w:lvlText w:val="o"/>
      <w:lvlJc w:val="left"/>
      <w:pPr>
        <w:ind w:left="3524" w:hanging="360"/>
      </w:pPr>
      <w:rPr>
        <w:rFonts w:ascii="Courier New" w:hAnsi="Courier New" w:cs="Courier New" w:hint="default"/>
      </w:rPr>
    </w:lvl>
    <w:lvl w:ilvl="5" w:tplc="04050005" w:tentative="1">
      <w:start w:val="1"/>
      <w:numFmt w:val="bullet"/>
      <w:lvlText w:val=""/>
      <w:lvlJc w:val="left"/>
      <w:pPr>
        <w:ind w:left="4244" w:hanging="360"/>
      </w:pPr>
      <w:rPr>
        <w:rFonts w:ascii="Wingdings" w:hAnsi="Wingdings" w:hint="default"/>
      </w:rPr>
    </w:lvl>
    <w:lvl w:ilvl="6" w:tplc="04050001" w:tentative="1">
      <w:start w:val="1"/>
      <w:numFmt w:val="bullet"/>
      <w:lvlText w:val=""/>
      <w:lvlJc w:val="left"/>
      <w:pPr>
        <w:ind w:left="4964" w:hanging="360"/>
      </w:pPr>
      <w:rPr>
        <w:rFonts w:ascii="Symbol" w:hAnsi="Symbol" w:hint="default"/>
      </w:rPr>
    </w:lvl>
    <w:lvl w:ilvl="7" w:tplc="04050003" w:tentative="1">
      <w:start w:val="1"/>
      <w:numFmt w:val="bullet"/>
      <w:lvlText w:val="o"/>
      <w:lvlJc w:val="left"/>
      <w:pPr>
        <w:ind w:left="5684" w:hanging="360"/>
      </w:pPr>
      <w:rPr>
        <w:rFonts w:ascii="Courier New" w:hAnsi="Courier New" w:cs="Courier New" w:hint="default"/>
      </w:rPr>
    </w:lvl>
    <w:lvl w:ilvl="8" w:tplc="04050005" w:tentative="1">
      <w:start w:val="1"/>
      <w:numFmt w:val="bullet"/>
      <w:lvlText w:val=""/>
      <w:lvlJc w:val="left"/>
      <w:pPr>
        <w:ind w:left="6404" w:hanging="360"/>
      </w:pPr>
      <w:rPr>
        <w:rFonts w:ascii="Wingdings" w:hAnsi="Wingdings" w:hint="default"/>
      </w:rPr>
    </w:lvl>
  </w:abstractNum>
  <w:abstractNum w:abstractNumId="40" w15:restartNumberingAfterBreak="0">
    <w:nsid w:val="6AAF1A1F"/>
    <w:multiLevelType w:val="multilevel"/>
    <w:tmpl w:val="23528C00"/>
    <w:lvl w:ilvl="0">
      <w:start w:val="1"/>
      <w:numFmt w:val="decimal"/>
      <w:isLgl/>
      <w:lvlText w:val="(%1)"/>
      <w:lvlJc w:val="left"/>
      <w:pPr>
        <w:tabs>
          <w:tab w:val="num" w:pos="927"/>
        </w:tabs>
        <w:ind w:left="142" w:firstLine="425"/>
      </w:pPr>
    </w:lvl>
    <w:lvl w:ilvl="1">
      <w:start w:val="1"/>
      <w:numFmt w:val="lowerLetter"/>
      <w:lvlText w:val="%2)"/>
      <w:lvlJc w:val="left"/>
      <w:pPr>
        <w:tabs>
          <w:tab w:val="num" w:pos="425"/>
        </w:tabs>
        <w:ind w:left="425" w:hanging="425"/>
      </w:pPr>
    </w:lvl>
    <w:lvl w:ilvl="2">
      <w:start w:val="1"/>
      <w:numFmt w:val="decimal"/>
      <w:isLgl/>
      <w:lvlText w:val="%3."/>
      <w:lvlJc w:val="left"/>
      <w:pPr>
        <w:tabs>
          <w:tab w:val="num" w:pos="851"/>
        </w:tabs>
        <w:ind w:left="851" w:hanging="426"/>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52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600"/>
        </w:tabs>
        <w:ind w:left="3240" w:hanging="360"/>
      </w:pPr>
    </w:lvl>
  </w:abstractNum>
  <w:abstractNum w:abstractNumId="41" w15:restartNumberingAfterBreak="0">
    <w:nsid w:val="6BF43CA7"/>
    <w:multiLevelType w:val="hybridMultilevel"/>
    <w:tmpl w:val="6ABC1E94"/>
    <w:lvl w:ilvl="0" w:tplc="691E20CA">
      <w:start w:val="1"/>
      <w:numFmt w:val="bullet"/>
      <w:lvlText w:val=""/>
      <w:lvlJc w:val="left"/>
      <w:pPr>
        <w:tabs>
          <w:tab w:val="num" w:pos="720"/>
        </w:tabs>
        <w:ind w:left="720" w:hanging="360"/>
      </w:pPr>
      <w:rPr>
        <w:rFonts w:ascii="Symbol" w:hAnsi="Symbol" w:hint="default"/>
      </w:rPr>
    </w:lvl>
    <w:lvl w:ilvl="1" w:tplc="04050003" w:tentative="1">
      <w:start w:val="1"/>
      <w:numFmt w:val="bullet"/>
      <w:lvlText w:val="o"/>
      <w:lvlJc w:val="left"/>
      <w:pPr>
        <w:tabs>
          <w:tab w:val="num" w:pos="1440"/>
        </w:tabs>
        <w:ind w:left="1440" w:hanging="360"/>
      </w:pPr>
      <w:rPr>
        <w:rFonts w:ascii="Courier New" w:hAnsi="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6DEB121E"/>
    <w:multiLevelType w:val="hybridMultilevel"/>
    <w:tmpl w:val="6B18031C"/>
    <w:lvl w:ilvl="0" w:tplc="E50226F6">
      <w:numFmt w:val="bullet"/>
      <w:lvlText w:val="-"/>
      <w:lvlJc w:val="left"/>
      <w:pPr>
        <w:ind w:left="720" w:hanging="360"/>
      </w:pPr>
      <w:rPr>
        <w:rFonts w:ascii="Arial Narrow" w:eastAsia="Times New Roman" w:hAnsi="Arial Narrow" w:cs="Aria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43" w15:restartNumberingAfterBreak="0">
    <w:nsid w:val="6EAC10CD"/>
    <w:multiLevelType w:val="hybridMultilevel"/>
    <w:tmpl w:val="A1BE856A"/>
    <w:lvl w:ilvl="0" w:tplc="DCE02FB4">
      <w:start w:val="1"/>
      <w:numFmt w:val="decimal"/>
      <w:pStyle w:val="odrkyseln"/>
      <w:lvlText w:val="%1."/>
      <w:lvlJc w:val="left"/>
      <w:pPr>
        <w:tabs>
          <w:tab w:val="num" w:pos="720"/>
        </w:tabs>
        <w:ind w:left="720" w:hanging="360"/>
      </w:pPr>
      <w:rPr>
        <w:rFonts w:ascii="Arial Narrow" w:eastAsia="Times New Roman" w:hAnsi="Arial Narrow" w:cs="Arial"/>
      </w:rPr>
    </w:lvl>
    <w:lvl w:ilvl="1" w:tplc="04050003">
      <w:start w:val="1"/>
      <w:numFmt w:val="bullet"/>
      <w:lvlText w:val="o"/>
      <w:lvlJc w:val="left"/>
      <w:pPr>
        <w:tabs>
          <w:tab w:val="num" w:pos="1440"/>
        </w:tabs>
        <w:ind w:left="1440" w:hanging="360"/>
      </w:pPr>
      <w:rPr>
        <w:rFonts w:ascii="Courier New" w:hAnsi="Courier New" w:cs="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1C7B32"/>
    <w:multiLevelType w:val="hybridMultilevel"/>
    <w:tmpl w:val="800603A4"/>
    <w:lvl w:ilvl="0" w:tplc="8F5C3534">
      <w:start w:val="9"/>
      <w:numFmt w:val="bullet"/>
      <w:lvlText w:val="-"/>
      <w:lvlJc w:val="left"/>
      <w:pPr>
        <w:ind w:left="720" w:hanging="360"/>
      </w:pPr>
      <w:rPr>
        <w:rFonts w:ascii="Arial Narrow" w:eastAsia="Times New Roman" w:hAnsi="Arial Narrow" w:cs="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45" w15:restartNumberingAfterBreak="0">
    <w:nsid w:val="7A5B3540"/>
    <w:multiLevelType w:val="hybridMultilevel"/>
    <w:tmpl w:val="259AE5D4"/>
    <w:lvl w:ilvl="0" w:tplc="F39676EE">
      <w:start w:val="1"/>
      <w:numFmt w:val="lowerLetter"/>
      <w:lvlText w:val="%1)"/>
      <w:lvlJc w:val="left"/>
      <w:pPr>
        <w:ind w:left="720" w:hanging="360"/>
      </w:pPr>
      <w:rPr>
        <w:rFonts w:hint="default"/>
      </w:rPr>
    </w:lvl>
    <w:lvl w:ilvl="1" w:tplc="04050003">
      <w:start w:val="1"/>
      <w:numFmt w:val="lowerLetter"/>
      <w:lvlText w:val="%2."/>
      <w:lvlJc w:val="left"/>
      <w:pPr>
        <w:ind w:left="1440" w:hanging="360"/>
      </w:pPr>
    </w:lvl>
    <w:lvl w:ilvl="2" w:tplc="04050005" w:tentative="1">
      <w:start w:val="1"/>
      <w:numFmt w:val="lowerRoman"/>
      <w:lvlText w:val="%3."/>
      <w:lvlJc w:val="right"/>
      <w:pPr>
        <w:ind w:left="2160" w:hanging="180"/>
      </w:pPr>
    </w:lvl>
    <w:lvl w:ilvl="3" w:tplc="04050001" w:tentative="1">
      <w:start w:val="1"/>
      <w:numFmt w:val="decimal"/>
      <w:lvlText w:val="%4."/>
      <w:lvlJc w:val="left"/>
      <w:pPr>
        <w:ind w:left="2880" w:hanging="360"/>
      </w:pPr>
    </w:lvl>
    <w:lvl w:ilvl="4" w:tplc="04050003" w:tentative="1">
      <w:start w:val="1"/>
      <w:numFmt w:val="lowerLetter"/>
      <w:lvlText w:val="%5."/>
      <w:lvlJc w:val="left"/>
      <w:pPr>
        <w:ind w:left="3600" w:hanging="360"/>
      </w:pPr>
    </w:lvl>
    <w:lvl w:ilvl="5" w:tplc="04050005" w:tentative="1">
      <w:start w:val="1"/>
      <w:numFmt w:val="lowerRoman"/>
      <w:lvlText w:val="%6."/>
      <w:lvlJc w:val="right"/>
      <w:pPr>
        <w:ind w:left="4320" w:hanging="180"/>
      </w:pPr>
    </w:lvl>
    <w:lvl w:ilvl="6" w:tplc="04050001" w:tentative="1">
      <w:start w:val="1"/>
      <w:numFmt w:val="decimal"/>
      <w:lvlText w:val="%7."/>
      <w:lvlJc w:val="left"/>
      <w:pPr>
        <w:ind w:left="5040" w:hanging="360"/>
      </w:pPr>
    </w:lvl>
    <w:lvl w:ilvl="7" w:tplc="04050003" w:tentative="1">
      <w:start w:val="1"/>
      <w:numFmt w:val="lowerLetter"/>
      <w:lvlText w:val="%8."/>
      <w:lvlJc w:val="left"/>
      <w:pPr>
        <w:ind w:left="5760" w:hanging="360"/>
      </w:pPr>
    </w:lvl>
    <w:lvl w:ilvl="8" w:tplc="04050005" w:tentative="1">
      <w:start w:val="1"/>
      <w:numFmt w:val="lowerRoman"/>
      <w:lvlText w:val="%9."/>
      <w:lvlJc w:val="right"/>
      <w:pPr>
        <w:ind w:left="6480" w:hanging="180"/>
      </w:pPr>
    </w:lvl>
  </w:abstractNum>
  <w:abstractNum w:abstractNumId="46" w15:restartNumberingAfterBreak="0">
    <w:nsid w:val="7B0A7C52"/>
    <w:multiLevelType w:val="hybridMultilevel"/>
    <w:tmpl w:val="49989C7E"/>
    <w:lvl w:ilvl="0" w:tplc="04050001">
      <w:start w:val="1"/>
      <w:numFmt w:val="upperLetter"/>
      <w:lvlText w:val="%1."/>
      <w:lvlJc w:val="left"/>
      <w:pPr>
        <w:tabs>
          <w:tab w:val="num" w:pos="720"/>
        </w:tabs>
        <w:ind w:left="720" w:hanging="360"/>
      </w:pPr>
      <w:rPr>
        <w:rFonts w:hint="default"/>
      </w:rPr>
    </w:lvl>
    <w:lvl w:ilvl="1" w:tplc="04050003" w:tentative="1">
      <w:start w:val="1"/>
      <w:numFmt w:val="lowerLetter"/>
      <w:lvlText w:val="%2."/>
      <w:lvlJc w:val="left"/>
      <w:pPr>
        <w:tabs>
          <w:tab w:val="num" w:pos="1440"/>
        </w:tabs>
        <w:ind w:left="1440" w:hanging="360"/>
      </w:pPr>
    </w:lvl>
    <w:lvl w:ilvl="2" w:tplc="04050005" w:tentative="1">
      <w:start w:val="1"/>
      <w:numFmt w:val="lowerRoman"/>
      <w:lvlText w:val="%3."/>
      <w:lvlJc w:val="right"/>
      <w:pPr>
        <w:tabs>
          <w:tab w:val="num" w:pos="2160"/>
        </w:tabs>
        <w:ind w:left="2160" w:hanging="180"/>
      </w:pPr>
    </w:lvl>
    <w:lvl w:ilvl="3" w:tplc="04050001" w:tentative="1">
      <w:start w:val="1"/>
      <w:numFmt w:val="decimal"/>
      <w:lvlText w:val="%4."/>
      <w:lvlJc w:val="left"/>
      <w:pPr>
        <w:tabs>
          <w:tab w:val="num" w:pos="2880"/>
        </w:tabs>
        <w:ind w:left="2880" w:hanging="360"/>
      </w:pPr>
    </w:lvl>
    <w:lvl w:ilvl="4" w:tplc="04050003" w:tentative="1">
      <w:start w:val="1"/>
      <w:numFmt w:val="lowerLetter"/>
      <w:lvlText w:val="%5."/>
      <w:lvlJc w:val="left"/>
      <w:pPr>
        <w:tabs>
          <w:tab w:val="num" w:pos="3600"/>
        </w:tabs>
        <w:ind w:left="3600" w:hanging="360"/>
      </w:pPr>
    </w:lvl>
    <w:lvl w:ilvl="5" w:tplc="04050005" w:tentative="1">
      <w:start w:val="1"/>
      <w:numFmt w:val="lowerRoman"/>
      <w:lvlText w:val="%6."/>
      <w:lvlJc w:val="right"/>
      <w:pPr>
        <w:tabs>
          <w:tab w:val="num" w:pos="4320"/>
        </w:tabs>
        <w:ind w:left="4320" w:hanging="180"/>
      </w:pPr>
    </w:lvl>
    <w:lvl w:ilvl="6" w:tplc="04050001" w:tentative="1">
      <w:start w:val="1"/>
      <w:numFmt w:val="decimal"/>
      <w:lvlText w:val="%7."/>
      <w:lvlJc w:val="left"/>
      <w:pPr>
        <w:tabs>
          <w:tab w:val="num" w:pos="5040"/>
        </w:tabs>
        <w:ind w:left="5040" w:hanging="360"/>
      </w:pPr>
    </w:lvl>
    <w:lvl w:ilvl="7" w:tplc="04050003" w:tentative="1">
      <w:start w:val="1"/>
      <w:numFmt w:val="lowerLetter"/>
      <w:lvlText w:val="%8."/>
      <w:lvlJc w:val="left"/>
      <w:pPr>
        <w:tabs>
          <w:tab w:val="num" w:pos="5760"/>
        </w:tabs>
        <w:ind w:left="5760" w:hanging="360"/>
      </w:pPr>
    </w:lvl>
    <w:lvl w:ilvl="8" w:tplc="04050005" w:tentative="1">
      <w:start w:val="1"/>
      <w:numFmt w:val="lowerRoman"/>
      <w:lvlText w:val="%9."/>
      <w:lvlJc w:val="right"/>
      <w:pPr>
        <w:tabs>
          <w:tab w:val="num" w:pos="6480"/>
        </w:tabs>
        <w:ind w:left="6480" w:hanging="180"/>
      </w:pPr>
    </w:lvl>
  </w:abstractNum>
  <w:num w:numId="1" w16cid:durableId="648171526">
    <w:abstractNumId w:val="4"/>
  </w:num>
  <w:num w:numId="2" w16cid:durableId="655840594">
    <w:abstractNumId w:val="46"/>
  </w:num>
  <w:num w:numId="3" w16cid:durableId="892351576">
    <w:abstractNumId w:val="32"/>
  </w:num>
  <w:num w:numId="4" w16cid:durableId="1081946175">
    <w:abstractNumId w:val="37"/>
  </w:num>
  <w:num w:numId="5" w16cid:durableId="1943610985">
    <w:abstractNumId w:val="8"/>
  </w:num>
  <w:num w:numId="6" w16cid:durableId="878739082">
    <w:abstractNumId w:val="0"/>
  </w:num>
  <w:num w:numId="7" w16cid:durableId="1955474899">
    <w:abstractNumId w:val="23"/>
  </w:num>
  <w:num w:numId="8" w16cid:durableId="2025327719">
    <w:abstractNumId w:val="22"/>
  </w:num>
  <w:num w:numId="9" w16cid:durableId="298077214">
    <w:abstractNumId w:val="28"/>
  </w:num>
  <w:num w:numId="10" w16cid:durableId="1765374734">
    <w:abstractNumId w:val="43"/>
  </w:num>
  <w:num w:numId="11" w16cid:durableId="1969582567">
    <w:abstractNumId w:val="2"/>
  </w:num>
  <w:num w:numId="12" w16cid:durableId="167058040">
    <w:abstractNumId w:val="16"/>
  </w:num>
  <w:num w:numId="13" w16cid:durableId="350835426">
    <w:abstractNumId w:val="7"/>
  </w:num>
  <w:num w:numId="14" w16cid:durableId="738946669">
    <w:abstractNumId w:val="18"/>
  </w:num>
  <w:num w:numId="15" w16cid:durableId="1054501689">
    <w:abstractNumId w:val="31"/>
  </w:num>
  <w:num w:numId="16" w16cid:durableId="562251149">
    <w:abstractNumId w:val="6"/>
  </w:num>
  <w:num w:numId="17" w16cid:durableId="808939192">
    <w:abstractNumId w:val="20"/>
    <w:lvlOverride w:ilvl="0">
      <w:startOverride w:val="1"/>
    </w:lvlOverride>
  </w:num>
  <w:num w:numId="18" w16cid:durableId="1860464214">
    <w:abstractNumId w:val="20"/>
    <w:lvlOverride w:ilvl="0">
      <w:startOverride w:val="1"/>
    </w:lvlOverride>
  </w:num>
  <w:num w:numId="19" w16cid:durableId="1811753640">
    <w:abstractNumId w:val="20"/>
    <w:lvlOverride w:ilvl="0">
      <w:startOverride w:val="1"/>
    </w:lvlOverride>
  </w:num>
  <w:num w:numId="20" w16cid:durableId="1431779269">
    <w:abstractNumId w:val="38"/>
  </w:num>
  <w:num w:numId="21" w16cid:durableId="252588842">
    <w:abstractNumId w:val="19"/>
  </w:num>
  <w:num w:numId="22" w16cid:durableId="660279853">
    <w:abstractNumId w:val="24"/>
  </w:num>
  <w:num w:numId="23" w16cid:durableId="734284178">
    <w:abstractNumId w:val="17"/>
  </w:num>
  <w:num w:numId="24" w16cid:durableId="99960810">
    <w:abstractNumId w:val="10"/>
  </w:num>
  <w:num w:numId="25" w16cid:durableId="528566799">
    <w:abstractNumId w:val="42"/>
  </w:num>
  <w:num w:numId="26" w16cid:durableId="1754474630">
    <w:abstractNumId w:val="12"/>
    <w:lvlOverride w:ilvl="0">
      <w:startOverride w:val="1"/>
    </w:lvlOverride>
  </w:num>
  <w:num w:numId="27" w16cid:durableId="591551920">
    <w:abstractNumId w:val="41"/>
  </w:num>
  <w:num w:numId="28" w16cid:durableId="1370375490">
    <w:abstractNumId w:val="1"/>
    <w:lvlOverride w:ilvl="0">
      <w:lvl w:ilvl="0">
        <w:start w:val="1"/>
        <w:numFmt w:val="bullet"/>
        <w:lvlText w:val=""/>
        <w:legacy w:legacy="1" w:legacySpace="0" w:legacyIndent="283"/>
        <w:lvlJc w:val="left"/>
        <w:pPr>
          <w:ind w:left="283" w:hanging="283"/>
        </w:pPr>
        <w:rPr>
          <w:rFonts w:ascii="Symbol" w:hAnsi="Symbol" w:hint="default"/>
        </w:rPr>
      </w:lvl>
    </w:lvlOverride>
  </w:num>
  <w:num w:numId="29" w16cid:durableId="1232542086">
    <w:abstractNumId w:val="35"/>
  </w:num>
  <w:num w:numId="30" w16cid:durableId="1602832811">
    <w:abstractNumId w:val="40"/>
  </w:num>
  <w:num w:numId="31" w16cid:durableId="1567107845">
    <w:abstractNumId w:val="30"/>
  </w:num>
  <w:num w:numId="32" w16cid:durableId="1537741885">
    <w:abstractNumId w:val="27"/>
  </w:num>
  <w:num w:numId="33" w16cid:durableId="1577203528">
    <w:abstractNumId w:val="34"/>
  </w:num>
  <w:num w:numId="34" w16cid:durableId="1772896260">
    <w:abstractNumId w:val="33"/>
  </w:num>
  <w:num w:numId="35" w16cid:durableId="1859537875">
    <w:abstractNumId w:val="45"/>
  </w:num>
  <w:num w:numId="36" w16cid:durableId="654184177">
    <w:abstractNumId w:val="13"/>
  </w:num>
  <w:num w:numId="37" w16cid:durableId="1414013131">
    <w:abstractNumId w:val="25"/>
  </w:num>
  <w:num w:numId="38" w16cid:durableId="1883323260">
    <w:abstractNumId w:val="5"/>
  </w:num>
  <w:num w:numId="39" w16cid:durableId="1667631988">
    <w:abstractNumId w:val="24"/>
    <w:lvlOverride w:ilvl="0">
      <w:startOverride w:val="1"/>
    </w:lvlOverride>
  </w:num>
  <w:num w:numId="40" w16cid:durableId="598677974">
    <w:abstractNumId w:val="44"/>
  </w:num>
  <w:num w:numId="41" w16cid:durableId="1563786612">
    <w:abstractNumId w:val="15"/>
  </w:num>
  <w:num w:numId="42" w16cid:durableId="13776195">
    <w:abstractNumId w:val="11"/>
  </w:num>
  <w:num w:numId="43" w16cid:durableId="1417242247">
    <w:abstractNumId w:val="9"/>
  </w:num>
  <w:num w:numId="44" w16cid:durableId="168298413">
    <w:abstractNumId w:val="24"/>
  </w:num>
  <w:num w:numId="45" w16cid:durableId="1726292116">
    <w:abstractNumId w:val="24"/>
  </w:num>
  <w:num w:numId="46" w16cid:durableId="1932740910">
    <w:abstractNumId w:val="26"/>
  </w:num>
  <w:num w:numId="47" w16cid:durableId="171069928">
    <w:abstractNumId w:val="39"/>
  </w:num>
  <w:num w:numId="48" w16cid:durableId="1732537637">
    <w:abstractNumId w:val="29"/>
  </w:num>
  <w:num w:numId="49" w16cid:durableId="208106922">
    <w:abstractNumId w:val="21"/>
  </w:num>
  <w:num w:numId="50" w16cid:durableId="1736856392">
    <w:abstractNumId w:val="14"/>
  </w:num>
  <w:num w:numId="51" w16cid:durableId="723216506">
    <w:abstractNumId w:val="24"/>
  </w:num>
  <w:num w:numId="52" w16cid:durableId="811405904">
    <w:abstractNumId w:val="24"/>
  </w:num>
  <w:num w:numId="53" w16cid:durableId="1141774583">
    <w:abstractNumId w:val="24"/>
  </w:num>
  <w:num w:numId="54" w16cid:durableId="1527596058">
    <w:abstractNumId w:val="24"/>
  </w:num>
  <w:num w:numId="55" w16cid:durableId="743406362">
    <w:abstractNumId w:val="24"/>
  </w:num>
  <w:num w:numId="56" w16cid:durableId="99450170">
    <w:abstractNumId w:val="24"/>
  </w:num>
  <w:num w:numId="57" w16cid:durableId="1219323637">
    <w:abstractNumId w:val="24"/>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00"/>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defaultTabStop w:val="720"/>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pos w:val="beneathText"/>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E102B"/>
    <w:rsid w:val="00000AD6"/>
    <w:rsid w:val="00002BCF"/>
    <w:rsid w:val="00004BED"/>
    <w:rsid w:val="00005201"/>
    <w:rsid w:val="00005738"/>
    <w:rsid w:val="00010E5A"/>
    <w:rsid w:val="00011D02"/>
    <w:rsid w:val="000120F0"/>
    <w:rsid w:val="00012124"/>
    <w:rsid w:val="000122F3"/>
    <w:rsid w:val="00012726"/>
    <w:rsid w:val="000130B4"/>
    <w:rsid w:val="000135F0"/>
    <w:rsid w:val="00015635"/>
    <w:rsid w:val="00016051"/>
    <w:rsid w:val="0001676A"/>
    <w:rsid w:val="00016ED5"/>
    <w:rsid w:val="000174E3"/>
    <w:rsid w:val="00017AEC"/>
    <w:rsid w:val="00017C90"/>
    <w:rsid w:val="00020935"/>
    <w:rsid w:val="000214C5"/>
    <w:rsid w:val="00021743"/>
    <w:rsid w:val="000218EB"/>
    <w:rsid w:val="000223D1"/>
    <w:rsid w:val="00023FEF"/>
    <w:rsid w:val="0002451B"/>
    <w:rsid w:val="00030046"/>
    <w:rsid w:val="00030317"/>
    <w:rsid w:val="000319B9"/>
    <w:rsid w:val="00032E5A"/>
    <w:rsid w:val="00032FD0"/>
    <w:rsid w:val="0003649D"/>
    <w:rsid w:val="00036D0A"/>
    <w:rsid w:val="00040BBB"/>
    <w:rsid w:val="0004129C"/>
    <w:rsid w:val="00041808"/>
    <w:rsid w:val="0004250A"/>
    <w:rsid w:val="0004271C"/>
    <w:rsid w:val="000437CF"/>
    <w:rsid w:val="00043B66"/>
    <w:rsid w:val="00044C30"/>
    <w:rsid w:val="00045657"/>
    <w:rsid w:val="00045B67"/>
    <w:rsid w:val="00045C61"/>
    <w:rsid w:val="00046807"/>
    <w:rsid w:val="00046C39"/>
    <w:rsid w:val="00047207"/>
    <w:rsid w:val="00050C01"/>
    <w:rsid w:val="000517D7"/>
    <w:rsid w:val="00051DA5"/>
    <w:rsid w:val="00052CDC"/>
    <w:rsid w:val="00052DE3"/>
    <w:rsid w:val="000544D3"/>
    <w:rsid w:val="000552CC"/>
    <w:rsid w:val="000560A7"/>
    <w:rsid w:val="000574CD"/>
    <w:rsid w:val="00057858"/>
    <w:rsid w:val="00057F3D"/>
    <w:rsid w:val="00060C60"/>
    <w:rsid w:val="0006138C"/>
    <w:rsid w:val="000618CF"/>
    <w:rsid w:val="00061D71"/>
    <w:rsid w:val="00062AB4"/>
    <w:rsid w:val="000637FC"/>
    <w:rsid w:val="000648D7"/>
    <w:rsid w:val="00064B26"/>
    <w:rsid w:val="00064D84"/>
    <w:rsid w:val="0006505D"/>
    <w:rsid w:val="00066374"/>
    <w:rsid w:val="000672B9"/>
    <w:rsid w:val="000673CB"/>
    <w:rsid w:val="00070594"/>
    <w:rsid w:val="0007065D"/>
    <w:rsid w:val="00070BFF"/>
    <w:rsid w:val="000713A1"/>
    <w:rsid w:val="00072282"/>
    <w:rsid w:val="00072680"/>
    <w:rsid w:val="00072AE4"/>
    <w:rsid w:val="00073E3E"/>
    <w:rsid w:val="00073EB5"/>
    <w:rsid w:val="00074A3C"/>
    <w:rsid w:val="00075726"/>
    <w:rsid w:val="00076BA8"/>
    <w:rsid w:val="00076F11"/>
    <w:rsid w:val="000770C3"/>
    <w:rsid w:val="0007782D"/>
    <w:rsid w:val="000778C0"/>
    <w:rsid w:val="000854C1"/>
    <w:rsid w:val="00086475"/>
    <w:rsid w:val="000873C4"/>
    <w:rsid w:val="0009037F"/>
    <w:rsid w:val="0009147A"/>
    <w:rsid w:val="00091BF4"/>
    <w:rsid w:val="00092D6B"/>
    <w:rsid w:val="00092E14"/>
    <w:rsid w:val="000934B8"/>
    <w:rsid w:val="00094785"/>
    <w:rsid w:val="00094DD9"/>
    <w:rsid w:val="00096719"/>
    <w:rsid w:val="00096AF5"/>
    <w:rsid w:val="000971EA"/>
    <w:rsid w:val="000972E0"/>
    <w:rsid w:val="00097E1D"/>
    <w:rsid w:val="000A04BB"/>
    <w:rsid w:val="000A16A1"/>
    <w:rsid w:val="000A1D13"/>
    <w:rsid w:val="000A1E27"/>
    <w:rsid w:val="000A2230"/>
    <w:rsid w:val="000A2828"/>
    <w:rsid w:val="000A2EDB"/>
    <w:rsid w:val="000A37AF"/>
    <w:rsid w:val="000A3D74"/>
    <w:rsid w:val="000A427B"/>
    <w:rsid w:val="000A47E7"/>
    <w:rsid w:val="000A52CB"/>
    <w:rsid w:val="000A5543"/>
    <w:rsid w:val="000A5E04"/>
    <w:rsid w:val="000A646D"/>
    <w:rsid w:val="000A7D71"/>
    <w:rsid w:val="000B0395"/>
    <w:rsid w:val="000B08F5"/>
    <w:rsid w:val="000B0906"/>
    <w:rsid w:val="000B128D"/>
    <w:rsid w:val="000B2ADA"/>
    <w:rsid w:val="000B2B8F"/>
    <w:rsid w:val="000B33CC"/>
    <w:rsid w:val="000B3BBD"/>
    <w:rsid w:val="000B433E"/>
    <w:rsid w:val="000B46C3"/>
    <w:rsid w:val="000B4A41"/>
    <w:rsid w:val="000B53EB"/>
    <w:rsid w:val="000B6096"/>
    <w:rsid w:val="000B6915"/>
    <w:rsid w:val="000B7F65"/>
    <w:rsid w:val="000C018F"/>
    <w:rsid w:val="000C0228"/>
    <w:rsid w:val="000C02C1"/>
    <w:rsid w:val="000C0529"/>
    <w:rsid w:val="000C0C83"/>
    <w:rsid w:val="000C2CCA"/>
    <w:rsid w:val="000C4450"/>
    <w:rsid w:val="000C46BC"/>
    <w:rsid w:val="000C4D44"/>
    <w:rsid w:val="000C5F3A"/>
    <w:rsid w:val="000C6947"/>
    <w:rsid w:val="000C7275"/>
    <w:rsid w:val="000D05F4"/>
    <w:rsid w:val="000D08DC"/>
    <w:rsid w:val="000D0E4B"/>
    <w:rsid w:val="000D0F45"/>
    <w:rsid w:val="000D31BC"/>
    <w:rsid w:val="000D3923"/>
    <w:rsid w:val="000D3DCE"/>
    <w:rsid w:val="000D4095"/>
    <w:rsid w:val="000D44BD"/>
    <w:rsid w:val="000D4992"/>
    <w:rsid w:val="000D4E88"/>
    <w:rsid w:val="000D55B9"/>
    <w:rsid w:val="000D6804"/>
    <w:rsid w:val="000D7F47"/>
    <w:rsid w:val="000E0ED6"/>
    <w:rsid w:val="000E1E31"/>
    <w:rsid w:val="000E27C3"/>
    <w:rsid w:val="000E35A2"/>
    <w:rsid w:val="000E5811"/>
    <w:rsid w:val="000E5E4B"/>
    <w:rsid w:val="000E7E75"/>
    <w:rsid w:val="000F01CD"/>
    <w:rsid w:val="000F16DA"/>
    <w:rsid w:val="000F1BF9"/>
    <w:rsid w:val="000F36DE"/>
    <w:rsid w:val="000F395F"/>
    <w:rsid w:val="000F444E"/>
    <w:rsid w:val="000F4F74"/>
    <w:rsid w:val="000F75B8"/>
    <w:rsid w:val="000F783F"/>
    <w:rsid w:val="00100844"/>
    <w:rsid w:val="00100865"/>
    <w:rsid w:val="0010087B"/>
    <w:rsid w:val="00100B1B"/>
    <w:rsid w:val="00100D80"/>
    <w:rsid w:val="00100F7C"/>
    <w:rsid w:val="0010131E"/>
    <w:rsid w:val="00101AC4"/>
    <w:rsid w:val="00101B4B"/>
    <w:rsid w:val="00104280"/>
    <w:rsid w:val="00104741"/>
    <w:rsid w:val="001049B3"/>
    <w:rsid w:val="00105336"/>
    <w:rsid w:val="00105638"/>
    <w:rsid w:val="0010589A"/>
    <w:rsid w:val="00105A13"/>
    <w:rsid w:val="00105B25"/>
    <w:rsid w:val="00106445"/>
    <w:rsid w:val="00106FD6"/>
    <w:rsid w:val="0010746B"/>
    <w:rsid w:val="0010755A"/>
    <w:rsid w:val="00111289"/>
    <w:rsid w:val="001113CC"/>
    <w:rsid w:val="00112A8B"/>
    <w:rsid w:val="00112AFB"/>
    <w:rsid w:val="001130F8"/>
    <w:rsid w:val="001134D4"/>
    <w:rsid w:val="00113922"/>
    <w:rsid w:val="00113E7B"/>
    <w:rsid w:val="00113E88"/>
    <w:rsid w:val="00113F76"/>
    <w:rsid w:val="001164FF"/>
    <w:rsid w:val="001168F3"/>
    <w:rsid w:val="001178AF"/>
    <w:rsid w:val="00125A0E"/>
    <w:rsid w:val="001268CB"/>
    <w:rsid w:val="00126A97"/>
    <w:rsid w:val="00130FBE"/>
    <w:rsid w:val="0013112F"/>
    <w:rsid w:val="00131376"/>
    <w:rsid w:val="00131FF6"/>
    <w:rsid w:val="0013214E"/>
    <w:rsid w:val="001327C9"/>
    <w:rsid w:val="001335A7"/>
    <w:rsid w:val="001338B5"/>
    <w:rsid w:val="00133A4D"/>
    <w:rsid w:val="00133BA2"/>
    <w:rsid w:val="00133C55"/>
    <w:rsid w:val="00135202"/>
    <w:rsid w:val="0013549A"/>
    <w:rsid w:val="00135571"/>
    <w:rsid w:val="00135A4A"/>
    <w:rsid w:val="00136193"/>
    <w:rsid w:val="00136A11"/>
    <w:rsid w:val="0014012B"/>
    <w:rsid w:val="00140144"/>
    <w:rsid w:val="00140331"/>
    <w:rsid w:val="0014090B"/>
    <w:rsid w:val="0014162B"/>
    <w:rsid w:val="001434A6"/>
    <w:rsid w:val="0014378A"/>
    <w:rsid w:val="0014525C"/>
    <w:rsid w:val="00146D3B"/>
    <w:rsid w:val="00147CE2"/>
    <w:rsid w:val="00150E42"/>
    <w:rsid w:val="00151152"/>
    <w:rsid w:val="0015147F"/>
    <w:rsid w:val="001524DD"/>
    <w:rsid w:val="0015334D"/>
    <w:rsid w:val="0015508C"/>
    <w:rsid w:val="00160511"/>
    <w:rsid w:val="001606AE"/>
    <w:rsid w:val="0016071D"/>
    <w:rsid w:val="001617F2"/>
    <w:rsid w:val="00161D84"/>
    <w:rsid w:val="001635D9"/>
    <w:rsid w:val="0016406D"/>
    <w:rsid w:val="00165062"/>
    <w:rsid w:val="0016583E"/>
    <w:rsid w:val="00166262"/>
    <w:rsid w:val="0016678F"/>
    <w:rsid w:val="00167151"/>
    <w:rsid w:val="0017082D"/>
    <w:rsid w:val="00170D8C"/>
    <w:rsid w:val="00171256"/>
    <w:rsid w:val="001731CC"/>
    <w:rsid w:val="00174E9F"/>
    <w:rsid w:val="001762E0"/>
    <w:rsid w:val="00177BC1"/>
    <w:rsid w:val="00177D0F"/>
    <w:rsid w:val="00180408"/>
    <w:rsid w:val="00181084"/>
    <w:rsid w:val="00181828"/>
    <w:rsid w:val="0018296D"/>
    <w:rsid w:val="00182B14"/>
    <w:rsid w:val="00182EB7"/>
    <w:rsid w:val="00183739"/>
    <w:rsid w:val="00184AB3"/>
    <w:rsid w:val="001857B0"/>
    <w:rsid w:val="001871B7"/>
    <w:rsid w:val="00187331"/>
    <w:rsid w:val="00187717"/>
    <w:rsid w:val="00187AEE"/>
    <w:rsid w:val="00190CCB"/>
    <w:rsid w:val="00191006"/>
    <w:rsid w:val="0019100B"/>
    <w:rsid w:val="001913D9"/>
    <w:rsid w:val="001915C3"/>
    <w:rsid w:val="00191B88"/>
    <w:rsid w:val="00191DD6"/>
    <w:rsid w:val="00191FF3"/>
    <w:rsid w:val="00192F34"/>
    <w:rsid w:val="0019308E"/>
    <w:rsid w:val="001930F5"/>
    <w:rsid w:val="00193231"/>
    <w:rsid w:val="00193733"/>
    <w:rsid w:val="00195278"/>
    <w:rsid w:val="00195556"/>
    <w:rsid w:val="00195F3B"/>
    <w:rsid w:val="00196CF2"/>
    <w:rsid w:val="00196F28"/>
    <w:rsid w:val="0019713F"/>
    <w:rsid w:val="001A0304"/>
    <w:rsid w:val="001A038D"/>
    <w:rsid w:val="001A0ECA"/>
    <w:rsid w:val="001A1349"/>
    <w:rsid w:val="001A1B10"/>
    <w:rsid w:val="001A1D57"/>
    <w:rsid w:val="001A2695"/>
    <w:rsid w:val="001A30DF"/>
    <w:rsid w:val="001A314D"/>
    <w:rsid w:val="001A3265"/>
    <w:rsid w:val="001A34DD"/>
    <w:rsid w:val="001A498B"/>
    <w:rsid w:val="001A5C46"/>
    <w:rsid w:val="001A690A"/>
    <w:rsid w:val="001A707A"/>
    <w:rsid w:val="001A7469"/>
    <w:rsid w:val="001B023A"/>
    <w:rsid w:val="001B0751"/>
    <w:rsid w:val="001B4A9D"/>
    <w:rsid w:val="001B4ED7"/>
    <w:rsid w:val="001B512F"/>
    <w:rsid w:val="001B58FA"/>
    <w:rsid w:val="001B602C"/>
    <w:rsid w:val="001B6BBA"/>
    <w:rsid w:val="001B734A"/>
    <w:rsid w:val="001B7789"/>
    <w:rsid w:val="001C097B"/>
    <w:rsid w:val="001C0991"/>
    <w:rsid w:val="001C176F"/>
    <w:rsid w:val="001C2315"/>
    <w:rsid w:val="001C2BD7"/>
    <w:rsid w:val="001C3E63"/>
    <w:rsid w:val="001C41E4"/>
    <w:rsid w:val="001C4494"/>
    <w:rsid w:val="001C4623"/>
    <w:rsid w:val="001C5413"/>
    <w:rsid w:val="001C5C4A"/>
    <w:rsid w:val="001C6CE6"/>
    <w:rsid w:val="001D0BF0"/>
    <w:rsid w:val="001D0CF7"/>
    <w:rsid w:val="001D1396"/>
    <w:rsid w:val="001D14FA"/>
    <w:rsid w:val="001D199D"/>
    <w:rsid w:val="001D1BBE"/>
    <w:rsid w:val="001D27FF"/>
    <w:rsid w:val="001D52C8"/>
    <w:rsid w:val="001D68A1"/>
    <w:rsid w:val="001D6BD4"/>
    <w:rsid w:val="001D7099"/>
    <w:rsid w:val="001D77C8"/>
    <w:rsid w:val="001E2C83"/>
    <w:rsid w:val="001E3E5E"/>
    <w:rsid w:val="001E614C"/>
    <w:rsid w:val="001E7576"/>
    <w:rsid w:val="001F1FD6"/>
    <w:rsid w:val="001F27E1"/>
    <w:rsid w:val="001F36F4"/>
    <w:rsid w:val="001F42F5"/>
    <w:rsid w:val="001F460F"/>
    <w:rsid w:val="001F4F02"/>
    <w:rsid w:val="001F5172"/>
    <w:rsid w:val="001F527F"/>
    <w:rsid w:val="001F5630"/>
    <w:rsid w:val="001F587F"/>
    <w:rsid w:val="001F5922"/>
    <w:rsid w:val="001F6795"/>
    <w:rsid w:val="001F6C36"/>
    <w:rsid w:val="001F6C39"/>
    <w:rsid w:val="001F7A0A"/>
    <w:rsid w:val="00200049"/>
    <w:rsid w:val="00200099"/>
    <w:rsid w:val="0020112E"/>
    <w:rsid w:val="00202A39"/>
    <w:rsid w:val="00203460"/>
    <w:rsid w:val="00203D58"/>
    <w:rsid w:val="00203E64"/>
    <w:rsid w:val="002045D9"/>
    <w:rsid w:val="00204D03"/>
    <w:rsid w:val="002063C7"/>
    <w:rsid w:val="0020697B"/>
    <w:rsid w:val="00206F35"/>
    <w:rsid w:val="00207A9D"/>
    <w:rsid w:val="0021053B"/>
    <w:rsid w:val="002118D1"/>
    <w:rsid w:val="00211A10"/>
    <w:rsid w:val="00211D66"/>
    <w:rsid w:val="00211ED9"/>
    <w:rsid w:val="00212232"/>
    <w:rsid w:val="00215B36"/>
    <w:rsid w:val="00215F5C"/>
    <w:rsid w:val="00216FFB"/>
    <w:rsid w:val="002176DF"/>
    <w:rsid w:val="00217D0A"/>
    <w:rsid w:val="00217F37"/>
    <w:rsid w:val="00220FB8"/>
    <w:rsid w:val="00221E17"/>
    <w:rsid w:val="0022271A"/>
    <w:rsid w:val="0022412A"/>
    <w:rsid w:val="002244F4"/>
    <w:rsid w:val="00225727"/>
    <w:rsid w:val="00226DAC"/>
    <w:rsid w:val="00227A57"/>
    <w:rsid w:val="002309A0"/>
    <w:rsid w:val="00230A6E"/>
    <w:rsid w:val="00231F2A"/>
    <w:rsid w:val="00232171"/>
    <w:rsid w:val="0023311A"/>
    <w:rsid w:val="002331CD"/>
    <w:rsid w:val="002349B5"/>
    <w:rsid w:val="00234BA7"/>
    <w:rsid w:val="00235A6A"/>
    <w:rsid w:val="0023615D"/>
    <w:rsid w:val="0023731A"/>
    <w:rsid w:val="00237913"/>
    <w:rsid w:val="00240496"/>
    <w:rsid w:val="00242385"/>
    <w:rsid w:val="0024247E"/>
    <w:rsid w:val="00242560"/>
    <w:rsid w:val="00243F69"/>
    <w:rsid w:val="002442E8"/>
    <w:rsid w:val="00244904"/>
    <w:rsid w:val="00245A96"/>
    <w:rsid w:val="00247847"/>
    <w:rsid w:val="002508E8"/>
    <w:rsid w:val="0025134E"/>
    <w:rsid w:val="00252154"/>
    <w:rsid w:val="00253D4E"/>
    <w:rsid w:val="00254A31"/>
    <w:rsid w:val="00255487"/>
    <w:rsid w:val="002554F7"/>
    <w:rsid w:val="002575D0"/>
    <w:rsid w:val="00257E79"/>
    <w:rsid w:val="00260756"/>
    <w:rsid w:val="00260D31"/>
    <w:rsid w:val="00260DFE"/>
    <w:rsid w:val="00261347"/>
    <w:rsid w:val="002619F3"/>
    <w:rsid w:val="00262979"/>
    <w:rsid w:val="002630DD"/>
    <w:rsid w:val="00264566"/>
    <w:rsid w:val="00264717"/>
    <w:rsid w:val="0026492A"/>
    <w:rsid w:val="00265E91"/>
    <w:rsid w:val="002665AF"/>
    <w:rsid w:val="00266EEC"/>
    <w:rsid w:val="00267560"/>
    <w:rsid w:val="00267C90"/>
    <w:rsid w:val="00267F33"/>
    <w:rsid w:val="002708E0"/>
    <w:rsid w:val="00270EA4"/>
    <w:rsid w:val="0027145F"/>
    <w:rsid w:val="002725C1"/>
    <w:rsid w:val="00272AC9"/>
    <w:rsid w:val="0027381F"/>
    <w:rsid w:val="00274312"/>
    <w:rsid w:val="00275053"/>
    <w:rsid w:val="002751A6"/>
    <w:rsid w:val="002752CF"/>
    <w:rsid w:val="00275EE4"/>
    <w:rsid w:val="002766E7"/>
    <w:rsid w:val="002806B5"/>
    <w:rsid w:val="002823D8"/>
    <w:rsid w:val="002825A4"/>
    <w:rsid w:val="0028393D"/>
    <w:rsid w:val="00283DD2"/>
    <w:rsid w:val="002847F5"/>
    <w:rsid w:val="0028521B"/>
    <w:rsid w:val="00286541"/>
    <w:rsid w:val="002871AE"/>
    <w:rsid w:val="00287C6E"/>
    <w:rsid w:val="00287E03"/>
    <w:rsid w:val="0029070A"/>
    <w:rsid w:val="00290CF7"/>
    <w:rsid w:val="00290DD1"/>
    <w:rsid w:val="00291542"/>
    <w:rsid w:val="00291F5B"/>
    <w:rsid w:val="00291FEC"/>
    <w:rsid w:val="00292672"/>
    <w:rsid w:val="002930D0"/>
    <w:rsid w:val="00293DAA"/>
    <w:rsid w:val="00293DB9"/>
    <w:rsid w:val="00294DF8"/>
    <w:rsid w:val="00294FAE"/>
    <w:rsid w:val="00296502"/>
    <w:rsid w:val="00296676"/>
    <w:rsid w:val="0029707A"/>
    <w:rsid w:val="0029764E"/>
    <w:rsid w:val="00297877"/>
    <w:rsid w:val="002979E8"/>
    <w:rsid w:val="00297E1B"/>
    <w:rsid w:val="002A042B"/>
    <w:rsid w:val="002A04A9"/>
    <w:rsid w:val="002A1F2C"/>
    <w:rsid w:val="002A3F4A"/>
    <w:rsid w:val="002A496D"/>
    <w:rsid w:val="002A5312"/>
    <w:rsid w:val="002A6D33"/>
    <w:rsid w:val="002A707F"/>
    <w:rsid w:val="002A77E3"/>
    <w:rsid w:val="002B0F97"/>
    <w:rsid w:val="002B369D"/>
    <w:rsid w:val="002B3BE0"/>
    <w:rsid w:val="002B45EC"/>
    <w:rsid w:val="002B4C2F"/>
    <w:rsid w:val="002B4D3C"/>
    <w:rsid w:val="002B50FE"/>
    <w:rsid w:val="002B56ED"/>
    <w:rsid w:val="002B647A"/>
    <w:rsid w:val="002B680C"/>
    <w:rsid w:val="002C0544"/>
    <w:rsid w:val="002C074A"/>
    <w:rsid w:val="002C0A6D"/>
    <w:rsid w:val="002C1135"/>
    <w:rsid w:val="002C1DBE"/>
    <w:rsid w:val="002C209B"/>
    <w:rsid w:val="002C65DA"/>
    <w:rsid w:val="002C755D"/>
    <w:rsid w:val="002C75EC"/>
    <w:rsid w:val="002C7AE1"/>
    <w:rsid w:val="002D0806"/>
    <w:rsid w:val="002D0A5D"/>
    <w:rsid w:val="002D10CF"/>
    <w:rsid w:val="002D1A57"/>
    <w:rsid w:val="002D2387"/>
    <w:rsid w:val="002D358F"/>
    <w:rsid w:val="002D518A"/>
    <w:rsid w:val="002D5D4C"/>
    <w:rsid w:val="002D65FD"/>
    <w:rsid w:val="002D677D"/>
    <w:rsid w:val="002D749C"/>
    <w:rsid w:val="002E09D2"/>
    <w:rsid w:val="002E0E35"/>
    <w:rsid w:val="002E0E4A"/>
    <w:rsid w:val="002E0F8E"/>
    <w:rsid w:val="002E125C"/>
    <w:rsid w:val="002E21CB"/>
    <w:rsid w:val="002E222A"/>
    <w:rsid w:val="002E2D79"/>
    <w:rsid w:val="002E2D8B"/>
    <w:rsid w:val="002E36DD"/>
    <w:rsid w:val="002E3F95"/>
    <w:rsid w:val="002E4336"/>
    <w:rsid w:val="002E5AB6"/>
    <w:rsid w:val="002F0CB2"/>
    <w:rsid w:val="002F0CC0"/>
    <w:rsid w:val="002F156C"/>
    <w:rsid w:val="002F1BD9"/>
    <w:rsid w:val="002F1FF7"/>
    <w:rsid w:val="002F30E7"/>
    <w:rsid w:val="002F5925"/>
    <w:rsid w:val="002F6C2A"/>
    <w:rsid w:val="00301052"/>
    <w:rsid w:val="00301268"/>
    <w:rsid w:val="0030195B"/>
    <w:rsid w:val="00303898"/>
    <w:rsid w:val="00304798"/>
    <w:rsid w:val="003077F7"/>
    <w:rsid w:val="00307E12"/>
    <w:rsid w:val="003106A5"/>
    <w:rsid w:val="00310F07"/>
    <w:rsid w:val="00310F76"/>
    <w:rsid w:val="0031274B"/>
    <w:rsid w:val="00314554"/>
    <w:rsid w:val="0031486D"/>
    <w:rsid w:val="003149AA"/>
    <w:rsid w:val="003150A6"/>
    <w:rsid w:val="0031514E"/>
    <w:rsid w:val="0031578C"/>
    <w:rsid w:val="00315C38"/>
    <w:rsid w:val="00316759"/>
    <w:rsid w:val="00317C40"/>
    <w:rsid w:val="00320237"/>
    <w:rsid w:val="00321E7C"/>
    <w:rsid w:val="00323873"/>
    <w:rsid w:val="00323F0A"/>
    <w:rsid w:val="003246B2"/>
    <w:rsid w:val="00326F57"/>
    <w:rsid w:val="00327D3F"/>
    <w:rsid w:val="00330673"/>
    <w:rsid w:val="0033193B"/>
    <w:rsid w:val="003326D8"/>
    <w:rsid w:val="00332876"/>
    <w:rsid w:val="00333BAA"/>
    <w:rsid w:val="00333EE2"/>
    <w:rsid w:val="00334EE6"/>
    <w:rsid w:val="00335654"/>
    <w:rsid w:val="00335CE6"/>
    <w:rsid w:val="00336D66"/>
    <w:rsid w:val="003370AD"/>
    <w:rsid w:val="00337CE8"/>
    <w:rsid w:val="00340F78"/>
    <w:rsid w:val="00341EAC"/>
    <w:rsid w:val="00342266"/>
    <w:rsid w:val="0034270E"/>
    <w:rsid w:val="00342D99"/>
    <w:rsid w:val="00343023"/>
    <w:rsid w:val="00343558"/>
    <w:rsid w:val="00344013"/>
    <w:rsid w:val="003446FE"/>
    <w:rsid w:val="00344AAE"/>
    <w:rsid w:val="00344C60"/>
    <w:rsid w:val="003467D4"/>
    <w:rsid w:val="003468E5"/>
    <w:rsid w:val="00347942"/>
    <w:rsid w:val="00347C24"/>
    <w:rsid w:val="00350E78"/>
    <w:rsid w:val="00351421"/>
    <w:rsid w:val="00352AB6"/>
    <w:rsid w:val="00352F4D"/>
    <w:rsid w:val="003530E5"/>
    <w:rsid w:val="0035409F"/>
    <w:rsid w:val="00354705"/>
    <w:rsid w:val="00354934"/>
    <w:rsid w:val="00354BE6"/>
    <w:rsid w:val="0035590A"/>
    <w:rsid w:val="00355D5B"/>
    <w:rsid w:val="00355D77"/>
    <w:rsid w:val="003563BA"/>
    <w:rsid w:val="00356566"/>
    <w:rsid w:val="00357D21"/>
    <w:rsid w:val="00357EFF"/>
    <w:rsid w:val="00360726"/>
    <w:rsid w:val="00361375"/>
    <w:rsid w:val="003613BE"/>
    <w:rsid w:val="00362E8A"/>
    <w:rsid w:val="003647F5"/>
    <w:rsid w:val="00365325"/>
    <w:rsid w:val="00366D7E"/>
    <w:rsid w:val="003670EC"/>
    <w:rsid w:val="00367C4C"/>
    <w:rsid w:val="003703F6"/>
    <w:rsid w:val="00371079"/>
    <w:rsid w:val="00371418"/>
    <w:rsid w:val="00371543"/>
    <w:rsid w:val="00371925"/>
    <w:rsid w:val="00371BF2"/>
    <w:rsid w:val="00371EDE"/>
    <w:rsid w:val="00373539"/>
    <w:rsid w:val="00373A2D"/>
    <w:rsid w:val="00375973"/>
    <w:rsid w:val="00376599"/>
    <w:rsid w:val="003801E8"/>
    <w:rsid w:val="003805CD"/>
    <w:rsid w:val="003806B5"/>
    <w:rsid w:val="00380817"/>
    <w:rsid w:val="00381638"/>
    <w:rsid w:val="003816FA"/>
    <w:rsid w:val="003827BC"/>
    <w:rsid w:val="00382EF7"/>
    <w:rsid w:val="00383202"/>
    <w:rsid w:val="0038352B"/>
    <w:rsid w:val="003838CB"/>
    <w:rsid w:val="00384738"/>
    <w:rsid w:val="00384B35"/>
    <w:rsid w:val="00384D99"/>
    <w:rsid w:val="00385430"/>
    <w:rsid w:val="003856D6"/>
    <w:rsid w:val="00385CFA"/>
    <w:rsid w:val="00386D91"/>
    <w:rsid w:val="00386F21"/>
    <w:rsid w:val="003874BB"/>
    <w:rsid w:val="00387DB3"/>
    <w:rsid w:val="00387F98"/>
    <w:rsid w:val="00390E7D"/>
    <w:rsid w:val="003915F1"/>
    <w:rsid w:val="00391CC2"/>
    <w:rsid w:val="00392071"/>
    <w:rsid w:val="00392E53"/>
    <w:rsid w:val="003931A8"/>
    <w:rsid w:val="0039628F"/>
    <w:rsid w:val="003A0810"/>
    <w:rsid w:val="003A0CC2"/>
    <w:rsid w:val="003A0CDF"/>
    <w:rsid w:val="003A115D"/>
    <w:rsid w:val="003A177C"/>
    <w:rsid w:val="003A1B55"/>
    <w:rsid w:val="003A2877"/>
    <w:rsid w:val="003A2E00"/>
    <w:rsid w:val="003A3FA1"/>
    <w:rsid w:val="003A4F37"/>
    <w:rsid w:val="003A5314"/>
    <w:rsid w:val="003A5440"/>
    <w:rsid w:val="003A7514"/>
    <w:rsid w:val="003B0871"/>
    <w:rsid w:val="003B2363"/>
    <w:rsid w:val="003B2510"/>
    <w:rsid w:val="003B334C"/>
    <w:rsid w:val="003B3501"/>
    <w:rsid w:val="003B3534"/>
    <w:rsid w:val="003B366B"/>
    <w:rsid w:val="003B45D0"/>
    <w:rsid w:val="003B5F5E"/>
    <w:rsid w:val="003B6A3C"/>
    <w:rsid w:val="003B6D3B"/>
    <w:rsid w:val="003B753A"/>
    <w:rsid w:val="003C0643"/>
    <w:rsid w:val="003C1C0F"/>
    <w:rsid w:val="003C3AA6"/>
    <w:rsid w:val="003C40C5"/>
    <w:rsid w:val="003C4FD5"/>
    <w:rsid w:val="003C57A7"/>
    <w:rsid w:val="003C58CE"/>
    <w:rsid w:val="003C58CF"/>
    <w:rsid w:val="003C6078"/>
    <w:rsid w:val="003C61A9"/>
    <w:rsid w:val="003C64F6"/>
    <w:rsid w:val="003C750B"/>
    <w:rsid w:val="003D0BEF"/>
    <w:rsid w:val="003D0C67"/>
    <w:rsid w:val="003D0DA2"/>
    <w:rsid w:val="003D1FBB"/>
    <w:rsid w:val="003D22E4"/>
    <w:rsid w:val="003D32A0"/>
    <w:rsid w:val="003D3694"/>
    <w:rsid w:val="003D3BFB"/>
    <w:rsid w:val="003D4203"/>
    <w:rsid w:val="003D46FE"/>
    <w:rsid w:val="003D4910"/>
    <w:rsid w:val="003D4974"/>
    <w:rsid w:val="003D4C6B"/>
    <w:rsid w:val="003D545A"/>
    <w:rsid w:val="003D5D68"/>
    <w:rsid w:val="003D6913"/>
    <w:rsid w:val="003D7090"/>
    <w:rsid w:val="003E14B1"/>
    <w:rsid w:val="003E1AB3"/>
    <w:rsid w:val="003E2A77"/>
    <w:rsid w:val="003E2E58"/>
    <w:rsid w:val="003E38AC"/>
    <w:rsid w:val="003E54A9"/>
    <w:rsid w:val="003E5555"/>
    <w:rsid w:val="003E580F"/>
    <w:rsid w:val="003E5F92"/>
    <w:rsid w:val="003E63E8"/>
    <w:rsid w:val="003E6BB2"/>
    <w:rsid w:val="003E6C0D"/>
    <w:rsid w:val="003E6F24"/>
    <w:rsid w:val="003E7A1A"/>
    <w:rsid w:val="003F07CA"/>
    <w:rsid w:val="003F187E"/>
    <w:rsid w:val="003F1900"/>
    <w:rsid w:val="003F1949"/>
    <w:rsid w:val="003F1C0E"/>
    <w:rsid w:val="003F2909"/>
    <w:rsid w:val="003F2ABC"/>
    <w:rsid w:val="003F2C4D"/>
    <w:rsid w:val="003F3248"/>
    <w:rsid w:val="003F476B"/>
    <w:rsid w:val="003F4EF5"/>
    <w:rsid w:val="003F5C72"/>
    <w:rsid w:val="003F5D3A"/>
    <w:rsid w:val="003F7BCE"/>
    <w:rsid w:val="00401B0B"/>
    <w:rsid w:val="004024B7"/>
    <w:rsid w:val="00402C83"/>
    <w:rsid w:val="004032A2"/>
    <w:rsid w:val="00406645"/>
    <w:rsid w:val="00410780"/>
    <w:rsid w:val="0041090D"/>
    <w:rsid w:val="00411FA8"/>
    <w:rsid w:val="004121CB"/>
    <w:rsid w:val="004142CE"/>
    <w:rsid w:val="00414C9E"/>
    <w:rsid w:val="004154D2"/>
    <w:rsid w:val="004163F3"/>
    <w:rsid w:val="00416728"/>
    <w:rsid w:val="00416969"/>
    <w:rsid w:val="00417046"/>
    <w:rsid w:val="0041716B"/>
    <w:rsid w:val="004172FB"/>
    <w:rsid w:val="00417835"/>
    <w:rsid w:val="0041790B"/>
    <w:rsid w:val="0042012A"/>
    <w:rsid w:val="0042094B"/>
    <w:rsid w:val="004211BF"/>
    <w:rsid w:val="00422BFA"/>
    <w:rsid w:val="00423247"/>
    <w:rsid w:val="00423681"/>
    <w:rsid w:val="00423948"/>
    <w:rsid w:val="00424127"/>
    <w:rsid w:val="00425325"/>
    <w:rsid w:val="00425718"/>
    <w:rsid w:val="00425A10"/>
    <w:rsid w:val="00425EF1"/>
    <w:rsid w:val="00427C54"/>
    <w:rsid w:val="00427CF0"/>
    <w:rsid w:val="0043158B"/>
    <w:rsid w:val="00431928"/>
    <w:rsid w:val="00433713"/>
    <w:rsid w:val="00433B6B"/>
    <w:rsid w:val="00434351"/>
    <w:rsid w:val="00435186"/>
    <w:rsid w:val="00436235"/>
    <w:rsid w:val="004364B8"/>
    <w:rsid w:val="00437026"/>
    <w:rsid w:val="004379CB"/>
    <w:rsid w:val="00437B1F"/>
    <w:rsid w:val="004400CA"/>
    <w:rsid w:val="00440374"/>
    <w:rsid w:val="0044147B"/>
    <w:rsid w:val="00441B40"/>
    <w:rsid w:val="00441C81"/>
    <w:rsid w:val="0044296D"/>
    <w:rsid w:val="0044464C"/>
    <w:rsid w:val="00445447"/>
    <w:rsid w:val="004503F9"/>
    <w:rsid w:val="0045044F"/>
    <w:rsid w:val="00451552"/>
    <w:rsid w:val="00451A55"/>
    <w:rsid w:val="00451A6F"/>
    <w:rsid w:val="00452185"/>
    <w:rsid w:val="00453FEA"/>
    <w:rsid w:val="004541D6"/>
    <w:rsid w:val="00454A15"/>
    <w:rsid w:val="004552C9"/>
    <w:rsid w:val="004572F3"/>
    <w:rsid w:val="00457980"/>
    <w:rsid w:val="00461A42"/>
    <w:rsid w:val="00462C4D"/>
    <w:rsid w:val="00463B96"/>
    <w:rsid w:val="004648C5"/>
    <w:rsid w:val="0046593C"/>
    <w:rsid w:val="004659F8"/>
    <w:rsid w:val="004671AA"/>
    <w:rsid w:val="004671D7"/>
    <w:rsid w:val="00471A51"/>
    <w:rsid w:val="00472AB8"/>
    <w:rsid w:val="00472C13"/>
    <w:rsid w:val="004741DD"/>
    <w:rsid w:val="0047468E"/>
    <w:rsid w:val="0047649C"/>
    <w:rsid w:val="004765D0"/>
    <w:rsid w:val="00476B41"/>
    <w:rsid w:val="00477AD8"/>
    <w:rsid w:val="00480AF1"/>
    <w:rsid w:val="00481175"/>
    <w:rsid w:val="00481176"/>
    <w:rsid w:val="00481A55"/>
    <w:rsid w:val="0048235C"/>
    <w:rsid w:val="00483061"/>
    <w:rsid w:val="00483D6E"/>
    <w:rsid w:val="00486561"/>
    <w:rsid w:val="00486A6D"/>
    <w:rsid w:val="00486D2E"/>
    <w:rsid w:val="00486E43"/>
    <w:rsid w:val="004904B1"/>
    <w:rsid w:val="00491A9F"/>
    <w:rsid w:val="00491CBF"/>
    <w:rsid w:val="00491E67"/>
    <w:rsid w:val="004924AC"/>
    <w:rsid w:val="004925C5"/>
    <w:rsid w:val="00492805"/>
    <w:rsid w:val="00492C09"/>
    <w:rsid w:val="004930D7"/>
    <w:rsid w:val="00493D17"/>
    <w:rsid w:val="00494FAA"/>
    <w:rsid w:val="00495B73"/>
    <w:rsid w:val="00496E23"/>
    <w:rsid w:val="004972F8"/>
    <w:rsid w:val="004A1353"/>
    <w:rsid w:val="004A1416"/>
    <w:rsid w:val="004A1D72"/>
    <w:rsid w:val="004A2689"/>
    <w:rsid w:val="004A3029"/>
    <w:rsid w:val="004A3495"/>
    <w:rsid w:val="004A3931"/>
    <w:rsid w:val="004A4644"/>
    <w:rsid w:val="004A4FD6"/>
    <w:rsid w:val="004A52BF"/>
    <w:rsid w:val="004A5548"/>
    <w:rsid w:val="004B0080"/>
    <w:rsid w:val="004B0182"/>
    <w:rsid w:val="004B083E"/>
    <w:rsid w:val="004B21AD"/>
    <w:rsid w:val="004B249B"/>
    <w:rsid w:val="004B344E"/>
    <w:rsid w:val="004B3B60"/>
    <w:rsid w:val="004B403C"/>
    <w:rsid w:val="004B4962"/>
    <w:rsid w:val="004B58A8"/>
    <w:rsid w:val="004B63DF"/>
    <w:rsid w:val="004C1F1E"/>
    <w:rsid w:val="004C2023"/>
    <w:rsid w:val="004C2A22"/>
    <w:rsid w:val="004C4850"/>
    <w:rsid w:val="004C5108"/>
    <w:rsid w:val="004C53A8"/>
    <w:rsid w:val="004C5798"/>
    <w:rsid w:val="004C6F0F"/>
    <w:rsid w:val="004C7469"/>
    <w:rsid w:val="004C7542"/>
    <w:rsid w:val="004C762A"/>
    <w:rsid w:val="004C7640"/>
    <w:rsid w:val="004C7DCD"/>
    <w:rsid w:val="004D0637"/>
    <w:rsid w:val="004D0779"/>
    <w:rsid w:val="004D0BA9"/>
    <w:rsid w:val="004D10BB"/>
    <w:rsid w:val="004D1587"/>
    <w:rsid w:val="004D2512"/>
    <w:rsid w:val="004D394B"/>
    <w:rsid w:val="004D4040"/>
    <w:rsid w:val="004D4432"/>
    <w:rsid w:val="004D44FF"/>
    <w:rsid w:val="004D473D"/>
    <w:rsid w:val="004D567A"/>
    <w:rsid w:val="004D6CBA"/>
    <w:rsid w:val="004D7944"/>
    <w:rsid w:val="004E0280"/>
    <w:rsid w:val="004E0BE2"/>
    <w:rsid w:val="004E0D8E"/>
    <w:rsid w:val="004E0FE3"/>
    <w:rsid w:val="004E1C5F"/>
    <w:rsid w:val="004E266D"/>
    <w:rsid w:val="004E2DB7"/>
    <w:rsid w:val="004E354B"/>
    <w:rsid w:val="004E3CA6"/>
    <w:rsid w:val="004E6530"/>
    <w:rsid w:val="004E7462"/>
    <w:rsid w:val="004E786C"/>
    <w:rsid w:val="004E7B6A"/>
    <w:rsid w:val="004E7CB0"/>
    <w:rsid w:val="004F0272"/>
    <w:rsid w:val="004F0392"/>
    <w:rsid w:val="004F0487"/>
    <w:rsid w:val="004F0834"/>
    <w:rsid w:val="004F083F"/>
    <w:rsid w:val="004F0BB8"/>
    <w:rsid w:val="004F23CE"/>
    <w:rsid w:val="004F45A1"/>
    <w:rsid w:val="004F46E9"/>
    <w:rsid w:val="004F52E4"/>
    <w:rsid w:val="0050070F"/>
    <w:rsid w:val="0050079A"/>
    <w:rsid w:val="005026A9"/>
    <w:rsid w:val="0050356C"/>
    <w:rsid w:val="00506079"/>
    <w:rsid w:val="0050622C"/>
    <w:rsid w:val="00511ACA"/>
    <w:rsid w:val="005124BB"/>
    <w:rsid w:val="005131C1"/>
    <w:rsid w:val="00514C23"/>
    <w:rsid w:val="00515693"/>
    <w:rsid w:val="005160B3"/>
    <w:rsid w:val="00516C45"/>
    <w:rsid w:val="0052041B"/>
    <w:rsid w:val="0052045F"/>
    <w:rsid w:val="005206CA"/>
    <w:rsid w:val="00520707"/>
    <w:rsid w:val="005211F6"/>
    <w:rsid w:val="00521C62"/>
    <w:rsid w:val="00522253"/>
    <w:rsid w:val="00523E9E"/>
    <w:rsid w:val="00523ED2"/>
    <w:rsid w:val="00524AB9"/>
    <w:rsid w:val="00524E12"/>
    <w:rsid w:val="00526C3D"/>
    <w:rsid w:val="00527980"/>
    <w:rsid w:val="00527D71"/>
    <w:rsid w:val="0053057C"/>
    <w:rsid w:val="00530F00"/>
    <w:rsid w:val="00535D14"/>
    <w:rsid w:val="005368A6"/>
    <w:rsid w:val="00536E5A"/>
    <w:rsid w:val="00540D54"/>
    <w:rsid w:val="00540E9A"/>
    <w:rsid w:val="00541802"/>
    <w:rsid w:val="00542201"/>
    <w:rsid w:val="00542A49"/>
    <w:rsid w:val="00542A87"/>
    <w:rsid w:val="0054488E"/>
    <w:rsid w:val="00544D31"/>
    <w:rsid w:val="005455AD"/>
    <w:rsid w:val="0055146E"/>
    <w:rsid w:val="00552163"/>
    <w:rsid w:val="00553543"/>
    <w:rsid w:val="005535E5"/>
    <w:rsid w:val="00553820"/>
    <w:rsid w:val="00553F7F"/>
    <w:rsid w:val="00554CBE"/>
    <w:rsid w:val="00555B39"/>
    <w:rsid w:val="0055636B"/>
    <w:rsid w:val="005567A1"/>
    <w:rsid w:val="00557937"/>
    <w:rsid w:val="00560482"/>
    <w:rsid w:val="00560901"/>
    <w:rsid w:val="005609FC"/>
    <w:rsid w:val="00562177"/>
    <w:rsid w:val="0056218F"/>
    <w:rsid w:val="00562952"/>
    <w:rsid w:val="00562FC3"/>
    <w:rsid w:val="00563B8E"/>
    <w:rsid w:val="005641B9"/>
    <w:rsid w:val="0056420A"/>
    <w:rsid w:val="00564DAA"/>
    <w:rsid w:val="0056581A"/>
    <w:rsid w:val="0056686E"/>
    <w:rsid w:val="0056753F"/>
    <w:rsid w:val="005675DB"/>
    <w:rsid w:val="00572688"/>
    <w:rsid w:val="00574D8E"/>
    <w:rsid w:val="00575542"/>
    <w:rsid w:val="005762DD"/>
    <w:rsid w:val="00580885"/>
    <w:rsid w:val="005819AA"/>
    <w:rsid w:val="00583D19"/>
    <w:rsid w:val="0058421F"/>
    <w:rsid w:val="005845B1"/>
    <w:rsid w:val="00585C32"/>
    <w:rsid w:val="00585CF4"/>
    <w:rsid w:val="00585D31"/>
    <w:rsid w:val="00585EE4"/>
    <w:rsid w:val="00590020"/>
    <w:rsid w:val="00590351"/>
    <w:rsid w:val="0059082B"/>
    <w:rsid w:val="00591180"/>
    <w:rsid w:val="005912CB"/>
    <w:rsid w:val="00592066"/>
    <w:rsid w:val="00593114"/>
    <w:rsid w:val="005939D6"/>
    <w:rsid w:val="00593A83"/>
    <w:rsid w:val="00593BD6"/>
    <w:rsid w:val="00593E50"/>
    <w:rsid w:val="005944E2"/>
    <w:rsid w:val="00594C03"/>
    <w:rsid w:val="00595C53"/>
    <w:rsid w:val="00595CA1"/>
    <w:rsid w:val="00597BF9"/>
    <w:rsid w:val="00597DCF"/>
    <w:rsid w:val="005A0417"/>
    <w:rsid w:val="005A0447"/>
    <w:rsid w:val="005A2FF3"/>
    <w:rsid w:val="005A6452"/>
    <w:rsid w:val="005A6596"/>
    <w:rsid w:val="005A739D"/>
    <w:rsid w:val="005A79A8"/>
    <w:rsid w:val="005A7D01"/>
    <w:rsid w:val="005B1362"/>
    <w:rsid w:val="005B151B"/>
    <w:rsid w:val="005B1EC1"/>
    <w:rsid w:val="005B219D"/>
    <w:rsid w:val="005B2327"/>
    <w:rsid w:val="005B3592"/>
    <w:rsid w:val="005B3B39"/>
    <w:rsid w:val="005B3D11"/>
    <w:rsid w:val="005B3DE7"/>
    <w:rsid w:val="005B48DD"/>
    <w:rsid w:val="005B50B5"/>
    <w:rsid w:val="005B6140"/>
    <w:rsid w:val="005B670C"/>
    <w:rsid w:val="005B77C7"/>
    <w:rsid w:val="005B7F79"/>
    <w:rsid w:val="005C0467"/>
    <w:rsid w:val="005C18B0"/>
    <w:rsid w:val="005C20F6"/>
    <w:rsid w:val="005C27A5"/>
    <w:rsid w:val="005C368B"/>
    <w:rsid w:val="005C3738"/>
    <w:rsid w:val="005C3E55"/>
    <w:rsid w:val="005C4B28"/>
    <w:rsid w:val="005C6141"/>
    <w:rsid w:val="005D036A"/>
    <w:rsid w:val="005D0EE2"/>
    <w:rsid w:val="005D167F"/>
    <w:rsid w:val="005D29DA"/>
    <w:rsid w:val="005D2E35"/>
    <w:rsid w:val="005D3B30"/>
    <w:rsid w:val="005D3BB2"/>
    <w:rsid w:val="005D3CC1"/>
    <w:rsid w:val="005D4633"/>
    <w:rsid w:val="005D70D1"/>
    <w:rsid w:val="005D7688"/>
    <w:rsid w:val="005D7F2E"/>
    <w:rsid w:val="005E08D1"/>
    <w:rsid w:val="005E0D9B"/>
    <w:rsid w:val="005E165B"/>
    <w:rsid w:val="005E1FD1"/>
    <w:rsid w:val="005E2ABA"/>
    <w:rsid w:val="005E2D0C"/>
    <w:rsid w:val="005E3032"/>
    <w:rsid w:val="005E3C21"/>
    <w:rsid w:val="005E4242"/>
    <w:rsid w:val="005E4E60"/>
    <w:rsid w:val="005E5869"/>
    <w:rsid w:val="005E65A3"/>
    <w:rsid w:val="005E6763"/>
    <w:rsid w:val="005E6BB4"/>
    <w:rsid w:val="005E70E3"/>
    <w:rsid w:val="005E7155"/>
    <w:rsid w:val="005E7220"/>
    <w:rsid w:val="005E764C"/>
    <w:rsid w:val="005E77EA"/>
    <w:rsid w:val="005E7A0A"/>
    <w:rsid w:val="005E7BCF"/>
    <w:rsid w:val="005F0831"/>
    <w:rsid w:val="005F1051"/>
    <w:rsid w:val="005F1829"/>
    <w:rsid w:val="005F2997"/>
    <w:rsid w:val="005F4739"/>
    <w:rsid w:val="005F5C4A"/>
    <w:rsid w:val="005F6261"/>
    <w:rsid w:val="005F6625"/>
    <w:rsid w:val="005F6AAC"/>
    <w:rsid w:val="005F7579"/>
    <w:rsid w:val="005F7BA7"/>
    <w:rsid w:val="006007D9"/>
    <w:rsid w:val="00603AF3"/>
    <w:rsid w:val="00603EBC"/>
    <w:rsid w:val="00604ACA"/>
    <w:rsid w:val="00606072"/>
    <w:rsid w:val="006068C6"/>
    <w:rsid w:val="00610788"/>
    <w:rsid w:val="00610A98"/>
    <w:rsid w:val="00610E73"/>
    <w:rsid w:val="00612626"/>
    <w:rsid w:val="006136FE"/>
    <w:rsid w:val="00614D3F"/>
    <w:rsid w:val="00615573"/>
    <w:rsid w:val="00615880"/>
    <w:rsid w:val="00616061"/>
    <w:rsid w:val="00616559"/>
    <w:rsid w:val="00616B7F"/>
    <w:rsid w:val="00616E5A"/>
    <w:rsid w:val="00617A85"/>
    <w:rsid w:val="00620587"/>
    <w:rsid w:val="00620676"/>
    <w:rsid w:val="00620A41"/>
    <w:rsid w:val="00621F76"/>
    <w:rsid w:val="00622475"/>
    <w:rsid w:val="00622681"/>
    <w:rsid w:val="0062333E"/>
    <w:rsid w:val="0062577C"/>
    <w:rsid w:val="00627A2F"/>
    <w:rsid w:val="00627B4A"/>
    <w:rsid w:val="00627F5E"/>
    <w:rsid w:val="00627FDA"/>
    <w:rsid w:val="006300EE"/>
    <w:rsid w:val="00630221"/>
    <w:rsid w:val="00630446"/>
    <w:rsid w:val="00630D67"/>
    <w:rsid w:val="00631863"/>
    <w:rsid w:val="006324FC"/>
    <w:rsid w:val="0063296B"/>
    <w:rsid w:val="00633431"/>
    <w:rsid w:val="00635DD5"/>
    <w:rsid w:val="00635F3B"/>
    <w:rsid w:val="0063610D"/>
    <w:rsid w:val="006365C7"/>
    <w:rsid w:val="006365EF"/>
    <w:rsid w:val="0063677D"/>
    <w:rsid w:val="00636CD6"/>
    <w:rsid w:val="006403F7"/>
    <w:rsid w:val="00640983"/>
    <w:rsid w:val="00640FB4"/>
    <w:rsid w:val="00641347"/>
    <w:rsid w:val="00641602"/>
    <w:rsid w:val="00642307"/>
    <w:rsid w:val="00642913"/>
    <w:rsid w:val="00643DDB"/>
    <w:rsid w:val="006441C0"/>
    <w:rsid w:val="0064457C"/>
    <w:rsid w:val="00645228"/>
    <w:rsid w:val="0064527A"/>
    <w:rsid w:val="006456D7"/>
    <w:rsid w:val="006475D2"/>
    <w:rsid w:val="006510EA"/>
    <w:rsid w:val="00651336"/>
    <w:rsid w:val="006524EF"/>
    <w:rsid w:val="00652E38"/>
    <w:rsid w:val="00652F61"/>
    <w:rsid w:val="006533BC"/>
    <w:rsid w:val="006539F4"/>
    <w:rsid w:val="00653FA8"/>
    <w:rsid w:val="0065465D"/>
    <w:rsid w:val="0065479A"/>
    <w:rsid w:val="00654968"/>
    <w:rsid w:val="00654EF4"/>
    <w:rsid w:val="0065528F"/>
    <w:rsid w:val="00656A16"/>
    <w:rsid w:val="006600CF"/>
    <w:rsid w:val="0066167F"/>
    <w:rsid w:val="00661EF0"/>
    <w:rsid w:val="00662052"/>
    <w:rsid w:val="0066218B"/>
    <w:rsid w:val="0066302B"/>
    <w:rsid w:val="00663470"/>
    <w:rsid w:val="0066463C"/>
    <w:rsid w:val="00664D6B"/>
    <w:rsid w:val="006654E9"/>
    <w:rsid w:val="00666545"/>
    <w:rsid w:val="00666794"/>
    <w:rsid w:val="00666D04"/>
    <w:rsid w:val="006671FC"/>
    <w:rsid w:val="00667832"/>
    <w:rsid w:val="006678F4"/>
    <w:rsid w:val="00667FC4"/>
    <w:rsid w:val="00671F6C"/>
    <w:rsid w:val="00672341"/>
    <w:rsid w:val="006726B3"/>
    <w:rsid w:val="00672DEA"/>
    <w:rsid w:val="00673607"/>
    <w:rsid w:val="00673646"/>
    <w:rsid w:val="00673A99"/>
    <w:rsid w:val="0067482B"/>
    <w:rsid w:val="00674CF2"/>
    <w:rsid w:val="0067547D"/>
    <w:rsid w:val="006758F3"/>
    <w:rsid w:val="00676D02"/>
    <w:rsid w:val="0067704B"/>
    <w:rsid w:val="00677B55"/>
    <w:rsid w:val="0068053B"/>
    <w:rsid w:val="00680805"/>
    <w:rsid w:val="006808D3"/>
    <w:rsid w:val="00680EEB"/>
    <w:rsid w:val="0068109B"/>
    <w:rsid w:val="00682E5E"/>
    <w:rsid w:val="00684208"/>
    <w:rsid w:val="006846A8"/>
    <w:rsid w:val="006852EF"/>
    <w:rsid w:val="00687CD7"/>
    <w:rsid w:val="006902D2"/>
    <w:rsid w:val="006907E2"/>
    <w:rsid w:val="006938B8"/>
    <w:rsid w:val="00694331"/>
    <w:rsid w:val="00694D94"/>
    <w:rsid w:val="00697308"/>
    <w:rsid w:val="006A015D"/>
    <w:rsid w:val="006A0711"/>
    <w:rsid w:val="006A09D4"/>
    <w:rsid w:val="006A0B5A"/>
    <w:rsid w:val="006A1298"/>
    <w:rsid w:val="006A1B3B"/>
    <w:rsid w:val="006A262F"/>
    <w:rsid w:val="006A2B8D"/>
    <w:rsid w:val="006A343F"/>
    <w:rsid w:val="006A3D3E"/>
    <w:rsid w:val="006A482E"/>
    <w:rsid w:val="006A58F2"/>
    <w:rsid w:val="006A6AC0"/>
    <w:rsid w:val="006A7015"/>
    <w:rsid w:val="006B001C"/>
    <w:rsid w:val="006B0838"/>
    <w:rsid w:val="006B0EE7"/>
    <w:rsid w:val="006B0FB8"/>
    <w:rsid w:val="006B1013"/>
    <w:rsid w:val="006B170B"/>
    <w:rsid w:val="006B27AC"/>
    <w:rsid w:val="006B2BC3"/>
    <w:rsid w:val="006B36B9"/>
    <w:rsid w:val="006B45BF"/>
    <w:rsid w:val="006B531F"/>
    <w:rsid w:val="006B5411"/>
    <w:rsid w:val="006B57A0"/>
    <w:rsid w:val="006B5CFC"/>
    <w:rsid w:val="006B6171"/>
    <w:rsid w:val="006B75C9"/>
    <w:rsid w:val="006B7E85"/>
    <w:rsid w:val="006C091A"/>
    <w:rsid w:val="006C18E3"/>
    <w:rsid w:val="006C4B2C"/>
    <w:rsid w:val="006C57A7"/>
    <w:rsid w:val="006C5A3D"/>
    <w:rsid w:val="006C5ADF"/>
    <w:rsid w:val="006C6A36"/>
    <w:rsid w:val="006C6DE8"/>
    <w:rsid w:val="006D00DE"/>
    <w:rsid w:val="006D042E"/>
    <w:rsid w:val="006D0A7D"/>
    <w:rsid w:val="006D0B14"/>
    <w:rsid w:val="006D0E0B"/>
    <w:rsid w:val="006D20A3"/>
    <w:rsid w:val="006D20CC"/>
    <w:rsid w:val="006D217F"/>
    <w:rsid w:val="006D335E"/>
    <w:rsid w:val="006D3BB8"/>
    <w:rsid w:val="006D5882"/>
    <w:rsid w:val="006D65CC"/>
    <w:rsid w:val="006D7BA2"/>
    <w:rsid w:val="006E10B6"/>
    <w:rsid w:val="006E16FB"/>
    <w:rsid w:val="006E1850"/>
    <w:rsid w:val="006E20DA"/>
    <w:rsid w:val="006E2876"/>
    <w:rsid w:val="006E2A36"/>
    <w:rsid w:val="006E2D94"/>
    <w:rsid w:val="006E2DA4"/>
    <w:rsid w:val="006E33FA"/>
    <w:rsid w:val="006E3D1C"/>
    <w:rsid w:val="006E3DAC"/>
    <w:rsid w:val="006E4B51"/>
    <w:rsid w:val="006E4DF3"/>
    <w:rsid w:val="006E5342"/>
    <w:rsid w:val="006E596A"/>
    <w:rsid w:val="006E5CE4"/>
    <w:rsid w:val="006E63F5"/>
    <w:rsid w:val="006E6C73"/>
    <w:rsid w:val="006E7011"/>
    <w:rsid w:val="006E7608"/>
    <w:rsid w:val="006F0D24"/>
    <w:rsid w:val="006F1F42"/>
    <w:rsid w:val="006F2415"/>
    <w:rsid w:val="006F33BA"/>
    <w:rsid w:val="006F3687"/>
    <w:rsid w:val="006F3CF6"/>
    <w:rsid w:val="006F4E2A"/>
    <w:rsid w:val="006F6A40"/>
    <w:rsid w:val="006F7683"/>
    <w:rsid w:val="007000A9"/>
    <w:rsid w:val="0070245A"/>
    <w:rsid w:val="007031CA"/>
    <w:rsid w:val="0070332E"/>
    <w:rsid w:val="00703DA4"/>
    <w:rsid w:val="00703EE4"/>
    <w:rsid w:val="00704B72"/>
    <w:rsid w:val="00704F2A"/>
    <w:rsid w:val="00706D04"/>
    <w:rsid w:val="00706DB4"/>
    <w:rsid w:val="007074DA"/>
    <w:rsid w:val="00707E43"/>
    <w:rsid w:val="00710DBE"/>
    <w:rsid w:val="00711471"/>
    <w:rsid w:val="00712289"/>
    <w:rsid w:val="00714901"/>
    <w:rsid w:val="00715E07"/>
    <w:rsid w:val="00715EC6"/>
    <w:rsid w:val="007169CE"/>
    <w:rsid w:val="007173FE"/>
    <w:rsid w:val="00717F09"/>
    <w:rsid w:val="007201E0"/>
    <w:rsid w:val="00720D89"/>
    <w:rsid w:val="00721736"/>
    <w:rsid w:val="0072258D"/>
    <w:rsid w:val="0072294E"/>
    <w:rsid w:val="00722D6F"/>
    <w:rsid w:val="0072386B"/>
    <w:rsid w:val="00726514"/>
    <w:rsid w:val="00726861"/>
    <w:rsid w:val="00726AEE"/>
    <w:rsid w:val="007275BE"/>
    <w:rsid w:val="00727A79"/>
    <w:rsid w:val="00730AD2"/>
    <w:rsid w:val="00730F8B"/>
    <w:rsid w:val="00731840"/>
    <w:rsid w:val="00731B6D"/>
    <w:rsid w:val="0073348C"/>
    <w:rsid w:val="007340C9"/>
    <w:rsid w:val="007353B5"/>
    <w:rsid w:val="007358D9"/>
    <w:rsid w:val="0073758C"/>
    <w:rsid w:val="00737800"/>
    <w:rsid w:val="00737889"/>
    <w:rsid w:val="007406AE"/>
    <w:rsid w:val="007406D6"/>
    <w:rsid w:val="00741A56"/>
    <w:rsid w:val="00741B88"/>
    <w:rsid w:val="0074224A"/>
    <w:rsid w:val="007424FF"/>
    <w:rsid w:val="00742861"/>
    <w:rsid w:val="00744194"/>
    <w:rsid w:val="00744208"/>
    <w:rsid w:val="007442E1"/>
    <w:rsid w:val="007445E1"/>
    <w:rsid w:val="007449D9"/>
    <w:rsid w:val="007449EB"/>
    <w:rsid w:val="00744FF8"/>
    <w:rsid w:val="00745FA8"/>
    <w:rsid w:val="0074609C"/>
    <w:rsid w:val="007467FE"/>
    <w:rsid w:val="007477D9"/>
    <w:rsid w:val="00747D56"/>
    <w:rsid w:val="00747E86"/>
    <w:rsid w:val="00750301"/>
    <w:rsid w:val="00751934"/>
    <w:rsid w:val="00752433"/>
    <w:rsid w:val="00752CA6"/>
    <w:rsid w:val="00752EED"/>
    <w:rsid w:val="007547F3"/>
    <w:rsid w:val="007551BB"/>
    <w:rsid w:val="00755BBD"/>
    <w:rsid w:val="00760760"/>
    <w:rsid w:val="00760941"/>
    <w:rsid w:val="00760E5B"/>
    <w:rsid w:val="00761C61"/>
    <w:rsid w:val="00761E7C"/>
    <w:rsid w:val="007620D3"/>
    <w:rsid w:val="007629B8"/>
    <w:rsid w:val="007636CC"/>
    <w:rsid w:val="0076372E"/>
    <w:rsid w:val="007638C2"/>
    <w:rsid w:val="00764BD0"/>
    <w:rsid w:val="00764E31"/>
    <w:rsid w:val="007659B3"/>
    <w:rsid w:val="00765C6A"/>
    <w:rsid w:val="00765EDC"/>
    <w:rsid w:val="00766F1A"/>
    <w:rsid w:val="00766F88"/>
    <w:rsid w:val="007670BE"/>
    <w:rsid w:val="00770D36"/>
    <w:rsid w:val="00772440"/>
    <w:rsid w:val="00772556"/>
    <w:rsid w:val="00773306"/>
    <w:rsid w:val="00775A8E"/>
    <w:rsid w:val="0077634C"/>
    <w:rsid w:val="00776CDE"/>
    <w:rsid w:val="007814F9"/>
    <w:rsid w:val="00782989"/>
    <w:rsid w:val="0078299D"/>
    <w:rsid w:val="00783A6C"/>
    <w:rsid w:val="00783E8F"/>
    <w:rsid w:val="007848EA"/>
    <w:rsid w:val="00784926"/>
    <w:rsid w:val="00785689"/>
    <w:rsid w:val="0078611F"/>
    <w:rsid w:val="00786277"/>
    <w:rsid w:val="00786C92"/>
    <w:rsid w:val="00787099"/>
    <w:rsid w:val="00787784"/>
    <w:rsid w:val="0079021B"/>
    <w:rsid w:val="007905CE"/>
    <w:rsid w:val="00791101"/>
    <w:rsid w:val="007914FC"/>
    <w:rsid w:val="00791DF3"/>
    <w:rsid w:val="00792640"/>
    <w:rsid w:val="00793006"/>
    <w:rsid w:val="007932C2"/>
    <w:rsid w:val="007949AC"/>
    <w:rsid w:val="00794A24"/>
    <w:rsid w:val="00794DA7"/>
    <w:rsid w:val="007951D6"/>
    <w:rsid w:val="00796194"/>
    <w:rsid w:val="007972E6"/>
    <w:rsid w:val="007A162E"/>
    <w:rsid w:val="007A265C"/>
    <w:rsid w:val="007A6240"/>
    <w:rsid w:val="007A6872"/>
    <w:rsid w:val="007B05D9"/>
    <w:rsid w:val="007B0E7C"/>
    <w:rsid w:val="007B0F27"/>
    <w:rsid w:val="007B164D"/>
    <w:rsid w:val="007B1D56"/>
    <w:rsid w:val="007B24F3"/>
    <w:rsid w:val="007B3229"/>
    <w:rsid w:val="007B4513"/>
    <w:rsid w:val="007B4921"/>
    <w:rsid w:val="007B52A0"/>
    <w:rsid w:val="007B6A96"/>
    <w:rsid w:val="007B7471"/>
    <w:rsid w:val="007C0348"/>
    <w:rsid w:val="007C0792"/>
    <w:rsid w:val="007C2378"/>
    <w:rsid w:val="007C292A"/>
    <w:rsid w:val="007C3351"/>
    <w:rsid w:val="007C4C71"/>
    <w:rsid w:val="007C4D26"/>
    <w:rsid w:val="007C5DB2"/>
    <w:rsid w:val="007C6414"/>
    <w:rsid w:val="007C64D3"/>
    <w:rsid w:val="007D092E"/>
    <w:rsid w:val="007D0A8F"/>
    <w:rsid w:val="007D1C00"/>
    <w:rsid w:val="007D1C34"/>
    <w:rsid w:val="007D208D"/>
    <w:rsid w:val="007D36DA"/>
    <w:rsid w:val="007D5ACD"/>
    <w:rsid w:val="007D7E0A"/>
    <w:rsid w:val="007E0CB9"/>
    <w:rsid w:val="007E0D18"/>
    <w:rsid w:val="007E13E2"/>
    <w:rsid w:val="007E2491"/>
    <w:rsid w:val="007E3397"/>
    <w:rsid w:val="007E3BDB"/>
    <w:rsid w:val="007E3EEB"/>
    <w:rsid w:val="007E41BD"/>
    <w:rsid w:val="007E4BC1"/>
    <w:rsid w:val="007E4F7A"/>
    <w:rsid w:val="007E5D6E"/>
    <w:rsid w:val="007E62AF"/>
    <w:rsid w:val="007E73A1"/>
    <w:rsid w:val="007E7549"/>
    <w:rsid w:val="007E7C88"/>
    <w:rsid w:val="007F0151"/>
    <w:rsid w:val="007F07DE"/>
    <w:rsid w:val="007F1236"/>
    <w:rsid w:val="007F1D54"/>
    <w:rsid w:val="007F2C50"/>
    <w:rsid w:val="007F3756"/>
    <w:rsid w:val="007F3C4C"/>
    <w:rsid w:val="007F435C"/>
    <w:rsid w:val="007F4C71"/>
    <w:rsid w:val="007F62E1"/>
    <w:rsid w:val="007F638A"/>
    <w:rsid w:val="007F66A2"/>
    <w:rsid w:val="007F7443"/>
    <w:rsid w:val="0080159B"/>
    <w:rsid w:val="008015A8"/>
    <w:rsid w:val="00802209"/>
    <w:rsid w:val="0080230E"/>
    <w:rsid w:val="00802677"/>
    <w:rsid w:val="00803936"/>
    <w:rsid w:val="00803C0A"/>
    <w:rsid w:val="00804290"/>
    <w:rsid w:val="00804300"/>
    <w:rsid w:val="00804600"/>
    <w:rsid w:val="00804696"/>
    <w:rsid w:val="00804AFE"/>
    <w:rsid w:val="00805242"/>
    <w:rsid w:val="0080532E"/>
    <w:rsid w:val="008064BF"/>
    <w:rsid w:val="00807687"/>
    <w:rsid w:val="00810B04"/>
    <w:rsid w:val="00810D1E"/>
    <w:rsid w:val="00811068"/>
    <w:rsid w:val="00812266"/>
    <w:rsid w:val="00813E11"/>
    <w:rsid w:val="00814C36"/>
    <w:rsid w:val="00814C94"/>
    <w:rsid w:val="00815DE4"/>
    <w:rsid w:val="0081619D"/>
    <w:rsid w:val="00816BA5"/>
    <w:rsid w:val="008171F2"/>
    <w:rsid w:val="00820D8D"/>
    <w:rsid w:val="0082145D"/>
    <w:rsid w:val="00821B0E"/>
    <w:rsid w:val="00822A6C"/>
    <w:rsid w:val="00823E6C"/>
    <w:rsid w:val="0082557E"/>
    <w:rsid w:val="008265C0"/>
    <w:rsid w:val="00827413"/>
    <w:rsid w:val="008301E1"/>
    <w:rsid w:val="008304E5"/>
    <w:rsid w:val="008306E1"/>
    <w:rsid w:val="00830AC8"/>
    <w:rsid w:val="00830C27"/>
    <w:rsid w:val="00830E09"/>
    <w:rsid w:val="00831424"/>
    <w:rsid w:val="00831549"/>
    <w:rsid w:val="008315A5"/>
    <w:rsid w:val="00831C9C"/>
    <w:rsid w:val="00831F3D"/>
    <w:rsid w:val="00832230"/>
    <w:rsid w:val="00832C85"/>
    <w:rsid w:val="00832D90"/>
    <w:rsid w:val="00833D82"/>
    <w:rsid w:val="0083477A"/>
    <w:rsid w:val="00834ED8"/>
    <w:rsid w:val="008351F7"/>
    <w:rsid w:val="00835DB0"/>
    <w:rsid w:val="008400BC"/>
    <w:rsid w:val="00840B37"/>
    <w:rsid w:val="00841679"/>
    <w:rsid w:val="00841D01"/>
    <w:rsid w:val="00841F6F"/>
    <w:rsid w:val="008441B4"/>
    <w:rsid w:val="008448F8"/>
    <w:rsid w:val="008463E0"/>
    <w:rsid w:val="008470EB"/>
    <w:rsid w:val="008479C3"/>
    <w:rsid w:val="00847C2C"/>
    <w:rsid w:val="00850BBA"/>
    <w:rsid w:val="00850EC1"/>
    <w:rsid w:val="008526F1"/>
    <w:rsid w:val="00852E49"/>
    <w:rsid w:val="00853AA8"/>
    <w:rsid w:val="00853E32"/>
    <w:rsid w:val="00855260"/>
    <w:rsid w:val="00855408"/>
    <w:rsid w:val="008569D2"/>
    <w:rsid w:val="008570DB"/>
    <w:rsid w:val="00860AB9"/>
    <w:rsid w:val="00860FC0"/>
    <w:rsid w:val="00861269"/>
    <w:rsid w:val="008623B4"/>
    <w:rsid w:val="008624D0"/>
    <w:rsid w:val="00862D70"/>
    <w:rsid w:val="00864975"/>
    <w:rsid w:val="00864C5B"/>
    <w:rsid w:val="008652C1"/>
    <w:rsid w:val="0086531A"/>
    <w:rsid w:val="00865ECC"/>
    <w:rsid w:val="00867A80"/>
    <w:rsid w:val="00870E99"/>
    <w:rsid w:val="008716D7"/>
    <w:rsid w:val="008719E2"/>
    <w:rsid w:val="00872176"/>
    <w:rsid w:val="00872D3D"/>
    <w:rsid w:val="0087328F"/>
    <w:rsid w:val="00873B82"/>
    <w:rsid w:val="00874574"/>
    <w:rsid w:val="0087486C"/>
    <w:rsid w:val="008750E8"/>
    <w:rsid w:val="0087695B"/>
    <w:rsid w:val="00877B56"/>
    <w:rsid w:val="00880065"/>
    <w:rsid w:val="008804E6"/>
    <w:rsid w:val="008807ED"/>
    <w:rsid w:val="0088119E"/>
    <w:rsid w:val="00881C73"/>
    <w:rsid w:val="0088247D"/>
    <w:rsid w:val="00883759"/>
    <w:rsid w:val="00884883"/>
    <w:rsid w:val="00885577"/>
    <w:rsid w:val="008869A6"/>
    <w:rsid w:val="008869B3"/>
    <w:rsid w:val="00886D7C"/>
    <w:rsid w:val="00886E6F"/>
    <w:rsid w:val="00887AFB"/>
    <w:rsid w:val="0089013F"/>
    <w:rsid w:val="0089084F"/>
    <w:rsid w:val="008928E5"/>
    <w:rsid w:val="00892B6D"/>
    <w:rsid w:val="00893740"/>
    <w:rsid w:val="00893E33"/>
    <w:rsid w:val="0089428F"/>
    <w:rsid w:val="008946CB"/>
    <w:rsid w:val="00894828"/>
    <w:rsid w:val="0089693B"/>
    <w:rsid w:val="00897168"/>
    <w:rsid w:val="00897993"/>
    <w:rsid w:val="008A1723"/>
    <w:rsid w:val="008A24BC"/>
    <w:rsid w:val="008A2A8B"/>
    <w:rsid w:val="008A2A9C"/>
    <w:rsid w:val="008A310B"/>
    <w:rsid w:val="008A40B8"/>
    <w:rsid w:val="008A418C"/>
    <w:rsid w:val="008A44BB"/>
    <w:rsid w:val="008A472E"/>
    <w:rsid w:val="008A4BD3"/>
    <w:rsid w:val="008A5388"/>
    <w:rsid w:val="008A5E26"/>
    <w:rsid w:val="008A6FC0"/>
    <w:rsid w:val="008B0250"/>
    <w:rsid w:val="008B0938"/>
    <w:rsid w:val="008B10F8"/>
    <w:rsid w:val="008B255B"/>
    <w:rsid w:val="008B30D5"/>
    <w:rsid w:val="008B3986"/>
    <w:rsid w:val="008B4652"/>
    <w:rsid w:val="008B5073"/>
    <w:rsid w:val="008B572E"/>
    <w:rsid w:val="008B5F30"/>
    <w:rsid w:val="008B63D6"/>
    <w:rsid w:val="008B6824"/>
    <w:rsid w:val="008B7B5C"/>
    <w:rsid w:val="008B7DAB"/>
    <w:rsid w:val="008C26AD"/>
    <w:rsid w:val="008C27C0"/>
    <w:rsid w:val="008C2C3D"/>
    <w:rsid w:val="008C38DC"/>
    <w:rsid w:val="008C48CF"/>
    <w:rsid w:val="008C6357"/>
    <w:rsid w:val="008C6ACA"/>
    <w:rsid w:val="008C705A"/>
    <w:rsid w:val="008C7D8E"/>
    <w:rsid w:val="008D0ACE"/>
    <w:rsid w:val="008D0E2B"/>
    <w:rsid w:val="008D1907"/>
    <w:rsid w:val="008D31E9"/>
    <w:rsid w:val="008D418B"/>
    <w:rsid w:val="008D43C7"/>
    <w:rsid w:val="008D4A32"/>
    <w:rsid w:val="008D6C1D"/>
    <w:rsid w:val="008E02BD"/>
    <w:rsid w:val="008E0444"/>
    <w:rsid w:val="008E0FAD"/>
    <w:rsid w:val="008E2026"/>
    <w:rsid w:val="008E23C2"/>
    <w:rsid w:val="008E2A68"/>
    <w:rsid w:val="008E3A12"/>
    <w:rsid w:val="008E4C22"/>
    <w:rsid w:val="008E4D10"/>
    <w:rsid w:val="008E7F9B"/>
    <w:rsid w:val="008F01E5"/>
    <w:rsid w:val="008F0C73"/>
    <w:rsid w:val="008F0ED2"/>
    <w:rsid w:val="008F40D0"/>
    <w:rsid w:val="008F46B3"/>
    <w:rsid w:val="008F4D03"/>
    <w:rsid w:val="008F5EB1"/>
    <w:rsid w:val="008F5F4D"/>
    <w:rsid w:val="008F645A"/>
    <w:rsid w:val="00900213"/>
    <w:rsid w:val="009009CB"/>
    <w:rsid w:val="0090177B"/>
    <w:rsid w:val="00902BF8"/>
    <w:rsid w:val="00903130"/>
    <w:rsid w:val="009036D6"/>
    <w:rsid w:val="00903743"/>
    <w:rsid w:val="00903EDD"/>
    <w:rsid w:val="00906989"/>
    <w:rsid w:val="00906CA3"/>
    <w:rsid w:val="009077EB"/>
    <w:rsid w:val="0091004B"/>
    <w:rsid w:val="00910B6E"/>
    <w:rsid w:val="00910DC0"/>
    <w:rsid w:val="009123FA"/>
    <w:rsid w:val="0091311C"/>
    <w:rsid w:val="00914782"/>
    <w:rsid w:val="00914EAB"/>
    <w:rsid w:val="00915713"/>
    <w:rsid w:val="00915798"/>
    <w:rsid w:val="00915F2B"/>
    <w:rsid w:val="009208E6"/>
    <w:rsid w:val="00920B9D"/>
    <w:rsid w:val="00920E30"/>
    <w:rsid w:val="00921403"/>
    <w:rsid w:val="0092161D"/>
    <w:rsid w:val="00921BA3"/>
    <w:rsid w:val="00921C3B"/>
    <w:rsid w:val="00922006"/>
    <w:rsid w:val="00922282"/>
    <w:rsid w:val="009229B9"/>
    <w:rsid w:val="00922B61"/>
    <w:rsid w:val="0092462F"/>
    <w:rsid w:val="0092487F"/>
    <w:rsid w:val="00924C4B"/>
    <w:rsid w:val="0092655A"/>
    <w:rsid w:val="0092658A"/>
    <w:rsid w:val="00926DD8"/>
    <w:rsid w:val="00927B7E"/>
    <w:rsid w:val="00927E34"/>
    <w:rsid w:val="00930533"/>
    <w:rsid w:val="009306A6"/>
    <w:rsid w:val="00930E63"/>
    <w:rsid w:val="009314EB"/>
    <w:rsid w:val="0093153A"/>
    <w:rsid w:val="00931DC9"/>
    <w:rsid w:val="009320DE"/>
    <w:rsid w:val="0093507C"/>
    <w:rsid w:val="00935F30"/>
    <w:rsid w:val="00935F96"/>
    <w:rsid w:val="009360A5"/>
    <w:rsid w:val="009410A4"/>
    <w:rsid w:val="0094148D"/>
    <w:rsid w:val="00941F9C"/>
    <w:rsid w:val="00942E9F"/>
    <w:rsid w:val="0094396A"/>
    <w:rsid w:val="0094466A"/>
    <w:rsid w:val="00945A1A"/>
    <w:rsid w:val="00951664"/>
    <w:rsid w:val="009519E2"/>
    <w:rsid w:val="0095353A"/>
    <w:rsid w:val="00953D4C"/>
    <w:rsid w:val="00955C27"/>
    <w:rsid w:val="00956B32"/>
    <w:rsid w:val="00956EC2"/>
    <w:rsid w:val="00957D68"/>
    <w:rsid w:val="00960524"/>
    <w:rsid w:val="0096085E"/>
    <w:rsid w:val="00961553"/>
    <w:rsid w:val="00963438"/>
    <w:rsid w:val="009638BA"/>
    <w:rsid w:val="00963F1B"/>
    <w:rsid w:val="009643BC"/>
    <w:rsid w:val="00964B6C"/>
    <w:rsid w:val="00966638"/>
    <w:rsid w:val="00966ACF"/>
    <w:rsid w:val="00967CD4"/>
    <w:rsid w:val="00967E85"/>
    <w:rsid w:val="00970C52"/>
    <w:rsid w:val="00971F26"/>
    <w:rsid w:val="00973544"/>
    <w:rsid w:val="00974388"/>
    <w:rsid w:val="0097502A"/>
    <w:rsid w:val="00976335"/>
    <w:rsid w:val="0097685A"/>
    <w:rsid w:val="00977F87"/>
    <w:rsid w:val="009809C5"/>
    <w:rsid w:val="0098231D"/>
    <w:rsid w:val="0098273E"/>
    <w:rsid w:val="0098370E"/>
    <w:rsid w:val="00985351"/>
    <w:rsid w:val="0098599D"/>
    <w:rsid w:val="0098667C"/>
    <w:rsid w:val="00986F27"/>
    <w:rsid w:val="00987F2A"/>
    <w:rsid w:val="00987F5A"/>
    <w:rsid w:val="009907A7"/>
    <w:rsid w:val="00990C99"/>
    <w:rsid w:val="00991000"/>
    <w:rsid w:val="009912D5"/>
    <w:rsid w:val="009917A9"/>
    <w:rsid w:val="00991C8C"/>
    <w:rsid w:val="0099238C"/>
    <w:rsid w:val="0099281E"/>
    <w:rsid w:val="0099403B"/>
    <w:rsid w:val="0099704D"/>
    <w:rsid w:val="009974A9"/>
    <w:rsid w:val="00997D8E"/>
    <w:rsid w:val="009A1FB4"/>
    <w:rsid w:val="009A2585"/>
    <w:rsid w:val="009A2656"/>
    <w:rsid w:val="009A2DBD"/>
    <w:rsid w:val="009A2F5F"/>
    <w:rsid w:val="009A3CA4"/>
    <w:rsid w:val="009A41EF"/>
    <w:rsid w:val="009A431B"/>
    <w:rsid w:val="009A51E3"/>
    <w:rsid w:val="009A5676"/>
    <w:rsid w:val="009A5BF6"/>
    <w:rsid w:val="009A5D4E"/>
    <w:rsid w:val="009A61BD"/>
    <w:rsid w:val="009A767D"/>
    <w:rsid w:val="009B03BE"/>
    <w:rsid w:val="009B09A7"/>
    <w:rsid w:val="009B122D"/>
    <w:rsid w:val="009B1734"/>
    <w:rsid w:val="009B1B64"/>
    <w:rsid w:val="009B28AD"/>
    <w:rsid w:val="009B2C5E"/>
    <w:rsid w:val="009B388F"/>
    <w:rsid w:val="009B515A"/>
    <w:rsid w:val="009B5615"/>
    <w:rsid w:val="009B585D"/>
    <w:rsid w:val="009B5AA6"/>
    <w:rsid w:val="009B6AD0"/>
    <w:rsid w:val="009B6B5C"/>
    <w:rsid w:val="009C048F"/>
    <w:rsid w:val="009C2B09"/>
    <w:rsid w:val="009C2BE3"/>
    <w:rsid w:val="009C37CC"/>
    <w:rsid w:val="009C5534"/>
    <w:rsid w:val="009C5B46"/>
    <w:rsid w:val="009C6C3E"/>
    <w:rsid w:val="009C72A1"/>
    <w:rsid w:val="009C7470"/>
    <w:rsid w:val="009C7678"/>
    <w:rsid w:val="009D01C5"/>
    <w:rsid w:val="009D0FD9"/>
    <w:rsid w:val="009D18D5"/>
    <w:rsid w:val="009D2FD9"/>
    <w:rsid w:val="009D3810"/>
    <w:rsid w:val="009D3D1A"/>
    <w:rsid w:val="009D3D9E"/>
    <w:rsid w:val="009D3F81"/>
    <w:rsid w:val="009D4600"/>
    <w:rsid w:val="009D5E1B"/>
    <w:rsid w:val="009D6330"/>
    <w:rsid w:val="009D66B9"/>
    <w:rsid w:val="009D6DDC"/>
    <w:rsid w:val="009D6E08"/>
    <w:rsid w:val="009E0E1D"/>
    <w:rsid w:val="009E1A00"/>
    <w:rsid w:val="009E2B4B"/>
    <w:rsid w:val="009E32EB"/>
    <w:rsid w:val="009E3763"/>
    <w:rsid w:val="009E382C"/>
    <w:rsid w:val="009E38A7"/>
    <w:rsid w:val="009E40D0"/>
    <w:rsid w:val="009E47DC"/>
    <w:rsid w:val="009E53BD"/>
    <w:rsid w:val="009E5686"/>
    <w:rsid w:val="009E5879"/>
    <w:rsid w:val="009E59A8"/>
    <w:rsid w:val="009E65B2"/>
    <w:rsid w:val="009E6813"/>
    <w:rsid w:val="009E6C20"/>
    <w:rsid w:val="009E7BB6"/>
    <w:rsid w:val="009F14B2"/>
    <w:rsid w:val="009F352F"/>
    <w:rsid w:val="009F3638"/>
    <w:rsid w:val="009F3D24"/>
    <w:rsid w:val="009F4310"/>
    <w:rsid w:val="009F44C5"/>
    <w:rsid w:val="009F475A"/>
    <w:rsid w:val="009F5FAC"/>
    <w:rsid w:val="009F6AC2"/>
    <w:rsid w:val="009F6B48"/>
    <w:rsid w:val="00A005F5"/>
    <w:rsid w:val="00A00823"/>
    <w:rsid w:val="00A01B7B"/>
    <w:rsid w:val="00A0326F"/>
    <w:rsid w:val="00A04134"/>
    <w:rsid w:val="00A048AB"/>
    <w:rsid w:val="00A04FEE"/>
    <w:rsid w:val="00A061AF"/>
    <w:rsid w:val="00A07B96"/>
    <w:rsid w:val="00A07C05"/>
    <w:rsid w:val="00A10068"/>
    <w:rsid w:val="00A10D12"/>
    <w:rsid w:val="00A10D2E"/>
    <w:rsid w:val="00A12087"/>
    <w:rsid w:val="00A125D5"/>
    <w:rsid w:val="00A129E6"/>
    <w:rsid w:val="00A12B39"/>
    <w:rsid w:val="00A12D44"/>
    <w:rsid w:val="00A13A31"/>
    <w:rsid w:val="00A13BEF"/>
    <w:rsid w:val="00A13D4F"/>
    <w:rsid w:val="00A1425A"/>
    <w:rsid w:val="00A14F0F"/>
    <w:rsid w:val="00A151BE"/>
    <w:rsid w:val="00A1586E"/>
    <w:rsid w:val="00A16129"/>
    <w:rsid w:val="00A165C7"/>
    <w:rsid w:val="00A178E4"/>
    <w:rsid w:val="00A17AB9"/>
    <w:rsid w:val="00A17CE1"/>
    <w:rsid w:val="00A20ED7"/>
    <w:rsid w:val="00A210E3"/>
    <w:rsid w:val="00A23179"/>
    <w:rsid w:val="00A2323B"/>
    <w:rsid w:val="00A234B6"/>
    <w:rsid w:val="00A23AE0"/>
    <w:rsid w:val="00A24375"/>
    <w:rsid w:val="00A24633"/>
    <w:rsid w:val="00A26A54"/>
    <w:rsid w:val="00A26DBE"/>
    <w:rsid w:val="00A2717F"/>
    <w:rsid w:val="00A2795B"/>
    <w:rsid w:val="00A27EBB"/>
    <w:rsid w:val="00A301EA"/>
    <w:rsid w:val="00A30A8C"/>
    <w:rsid w:val="00A32603"/>
    <w:rsid w:val="00A32A6B"/>
    <w:rsid w:val="00A32BB3"/>
    <w:rsid w:val="00A32DD8"/>
    <w:rsid w:val="00A32E16"/>
    <w:rsid w:val="00A3458A"/>
    <w:rsid w:val="00A35883"/>
    <w:rsid w:val="00A35D44"/>
    <w:rsid w:val="00A36191"/>
    <w:rsid w:val="00A40074"/>
    <w:rsid w:val="00A40247"/>
    <w:rsid w:val="00A416B6"/>
    <w:rsid w:val="00A453B1"/>
    <w:rsid w:val="00A45500"/>
    <w:rsid w:val="00A45A57"/>
    <w:rsid w:val="00A47BC0"/>
    <w:rsid w:val="00A50460"/>
    <w:rsid w:val="00A50AC2"/>
    <w:rsid w:val="00A510A8"/>
    <w:rsid w:val="00A51370"/>
    <w:rsid w:val="00A517C6"/>
    <w:rsid w:val="00A52024"/>
    <w:rsid w:val="00A52618"/>
    <w:rsid w:val="00A53466"/>
    <w:rsid w:val="00A538ED"/>
    <w:rsid w:val="00A54304"/>
    <w:rsid w:val="00A551CF"/>
    <w:rsid w:val="00A55DFC"/>
    <w:rsid w:val="00A562A9"/>
    <w:rsid w:val="00A567C5"/>
    <w:rsid w:val="00A56BFE"/>
    <w:rsid w:val="00A57441"/>
    <w:rsid w:val="00A60F93"/>
    <w:rsid w:val="00A6245B"/>
    <w:rsid w:val="00A6309A"/>
    <w:rsid w:val="00A63821"/>
    <w:rsid w:val="00A63FEF"/>
    <w:rsid w:val="00A66DEC"/>
    <w:rsid w:val="00A67254"/>
    <w:rsid w:val="00A67433"/>
    <w:rsid w:val="00A67F5B"/>
    <w:rsid w:val="00A706B3"/>
    <w:rsid w:val="00A708E4"/>
    <w:rsid w:val="00A7178F"/>
    <w:rsid w:val="00A72D05"/>
    <w:rsid w:val="00A72F99"/>
    <w:rsid w:val="00A736EA"/>
    <w:rsid w:val="00A73BC9"/>
    <w:rsid w:val="00A742CD"/>
    <w:rsid w:val="00A7750A"/>
    <w:rsid w:val="00A77B6F"/>
    <w:rsid w:val="00A77D6D"/>
    <w:rsid w:val="00A77F03"/>
    <w:rsid w:val="00A8035E"/>
    <w:rsid w:val="00A80A14"/>
    <w:rsid w:val="00A81584"/>
    <w:rsid w:val="00A82123"/>
    <w:rsid w:val="00A83281"/>
    <w:rsid w:val="00A834A9"/>
    <w:rsid w:val="00A86CC4"/>
    <w:rsid w:val="00A90BC4"/>
    <w:rsid w:val="00A912BD"/>
    <w:rsid w:val="00A919A0"/>
    <w:rsid w:val="00A91EB4"/>
    <w:rsid w:val="00A92DEB"/>
    <w:rsid w:val="00A93939"/>
    <w:rsid w:val="00A93C63"/>
    <w:rsid w:val="00A9586C"/>
    <w:rsid w:val="00A9587E"/>
    <w:rsid w:val="00A967FC"/>
    <w:rsid w:val="00AA0095"/>
    <w:rsid w:val="00AA0513"/>
    <w:rsid w:val="00AA226A"/>
    <w:rsid w:val="00AA2713"/>
    <w:rsid w:val="00AA298C"/>
    <w:rsid w:val="00AA3385"/>
    <w:rsid w:val="00AA35E6"/>
    <w:rsid w:val="00AA4421"/>
    <w:rsid w:val="00AA477B"/>
    <w:rsid w:val="00AA56EC"/>
    <w:rsid w:val="00AA6F13"/>
    <w:rsid w:val="00AA7C67"/>
    <w:rsid w:val="00AB03AC"/>
    <w:rsid w:val="00AB0BA3"/>
    <w:rsid w:val="00AB1961"/>
    <w:rsid w:val="00AB1B56"/>
    <w:rsid w:val="00AB2660"/>
    <w:rsid w:val="00AB266F"/>
    <w:rsid w:val="00AB2C85"/>
    <w:rsid w:val="00AB341D"/>
    <w:rsid w:val="00AB365F"/>
    <w:rsid w:val="00AB4CD1"/>
    <w:rsid w:val="00AB4F69"/>
    <w:rsid w:val="00AB581C"/>
    <w:rsid w:val="00AB6078"/>
    <w:rsid w:val="00AB7EBF"/>
    <w:rsid w:val="00AC0B6C"/>
    <w:rsid w:val="00AC176E"/>
    <w:rsid w:val="00AC20C9"/>
    <w:rsid w:val="00AC2C7C"/>
    <w:rsid w:val="00AC3893"/>
    <w:rsid w:val="00AC39B5"/>
    <w:rsid w:val="00AC3F5C"/>
    <w:rsid w:val="00AC4669"/>
    <w:rsid w:val="00AC4B5B"/>
    <w:rsid w:val="00AC5800"/>
    <w:rsid w:val="00AC5DE7"/>
    <w:rsid w:val="00AC64E9"/>
    <w:rsid w:val="00AC794F"/>
    <w:rsid w:val="00AD1CAE"/>
    <w:rsid w:val="00AD388D"/>
    <w:rsid w:val="00AD427E"/>
    <w:rsid w:val="00AD57A5"/>
    <w:rsid w:val="00AD5FDE"/>
    <w:rsid w:val="00AD674C"/>
    <w:rsid w:val="00AD7AC2"/>
    <w:rsid w:val="00AE11AA"/>
    <w:rsid w:val="00AE29FA"/>
    <w:rsid w:val="00AE3B14"/>
    <w:rsid w:val="00AE4F3E"/>
    <w:rsid w:val="00AE5BAC"/>
    <w:rsid w:val="00AE6905"/>
    <w:rsid w:val="00AE7582"/>
    <w:rsid w:val="00AE75C5"/>
    <w:rsid w:val="00AE7B62"/>
    <w:rsid w:val="00AF12DF"/>
    <w:rsid w:val="00AF1485"/>
    <w:rsid w:val="00AF1574"/>
    <w:rsid w:val="00AF2512"/>
    <w:rsid w:val="00AF2DEC"/>
    <w:rsid w:val="00AF36ED"/>
    <w:rsid w:val="00AF3D73"/>
    <w:rsid w:val="00AF3DDC"/>
    <w:rsid w:val="00AF5332"/>
    <w:rsid w:val="00AF621C"/>
    <w:rsid w:val="00AF65D0"/>
    <w:rsid w:val="00AF6CFA"/>
    <w:rsid w:val="00AF6E1C"/>
    <w:rsid w:val="00AF6ED7"/>
    <w:rsid w:val="00AF6F7F"/>
    <w:rsid w:val="00AF727F"/>
    <w:rsid w:val="00AF7C1B"/>
    <w:rsid w:val="00B01215"/>
    <w:rsid w:val="00B01717"/>
    <w:rsid w:val="00B0233D"/>
    <w:rsid w:val="00B02D94"/>
    <w:rsid w:val="00B03CCC"/>
    <w:rsid w:val="00B04BBB"/>
    <w:rsid w:val="00B1073B"/>
    <w:rsid w:val="00B1099E"/>
    <w:rsid w:val="00B11D4F"/>
    <w:rsid w:val="00B1227F"/>
    <w:rsid w:val="00B12941"/>
    <w:rsid w:val="00B1330D"/>
    <w:rsid w:val="00B13952"/>
    <w:rsid w:val="00B13D40"/>
    <w:rsid w:val="00B141D5"/>
    <w:rsid w:val="00B1446E"/>
    <w:rsid w:val="00B144D4"/>
    <w:rsid w:val="00B1499C"/>
    <w:rsid w:val="00B1578E"/>
    <w:rsid w:val="00B16318"/>
    <w:rsid w:val="00B176B3"/>
    <w:rsid w:val="00B176D5"/>
    <w:rsid w:val="00B20374"/>
    <w:rsid w:val="00B20ED9"/>
    <w:rsid w:val="00B20EE8"/>
    <w:rsid w:val="00B21659"/>
    <w:rsid w:val="00B22BF1"/>
    <w:rsid w:val="00B23AFE"/>
    <w:rsid w:val="00B23FE4"/>
    <w:rsid w:val="00B262AA"/>
    <w:rsid w:val="00B265A6"/>
    <w:rsid w:val="00B26CF4"/>
    <w:rsid w:val="00B277A1"/>
    <w:rsid w:val="00B30347"/>
    <w:rsid w:val="00B30742"/>
    <w:rsid w:val="00B31CAE"/>
    <w:rsid w:val="00B320C3"/>
    <w:rsid w:val="00B330DF"/>
    <w:rsid w:val="00B345B1"/>
    <w:rsid w:val="00B34BDF"/>
    <w:rsid w:val="00B36056"/>
    <w:rsid w:val="00B3644A"/>
    <w:rsid w:val="00B37F75"/>
    <w:rsid w:val="00B40C9C"/>
    <w:rsid w:val="00B42289"/>
    <w:rsid w:val="00B424BA"/>
    <w:rsid w:val="00B4277E"/>
    <w:rsid w:val="00B429C0"/>
    <w:rsid w:val="00B431D3"/>
    <w:rsid w:val="00B43AA6"/>
    <w:rsid w:val="00B448EE"/>
    <w:rsid w:val="00B4732C"/>
    <w:rsid w:val="00B5090D"/>
    <w:rsid w:val="00B50981"/>
    <w:rsid w:val="00B518ED"/>
    <w:rsid w:val="00B526AD"/>
    <w:rsid w:val="00B536CF"/>
    <w:rsid w:val="00B53A93"/>
    <w:rsid w:val="00B53ABC"/>
    <w:rsid w:val="00B547FF"/>
    <w:rsid w:val="00B555C0"/>
    <w:rsid w:val="00B55D55"/>
    <w:rsid w:val="00B57D54"/>
    <w:rsid w:val="00B612EF"/>
    <w:rsid w:val="00B619BC"/>
    <w:rsid w:val="00B61A1F"/>
    <w:rsid w:val="00B61EA3"/>
    <w:rsid w:val="00B62492"/>
    <w:rsid w:val="00B62ADF"/>
    <w:rsid w:val="00B62D2C"/>
    <w:rsid w:val="00B62E99"/>
    <w:rsid w:val="00B64965"/>
    <w:rsid w:val="00B66DCC"/>
    <w:rsid w:val="00B672F7"/>
    <w:rsid w:val="00B70302"/>
    <w:rsid w:val="00B71A34"/>
    <w:rsid w:val="00B72E0E"/>
    <w:rsid w:val="00B74319"/>
    <w:rsid w:val="00B7525F"/>
    <w:rsid w:val="00B76166"/>
    <w:rsid w:val="00B767EF"/>
    <w:rsid w:val="00B76895"/>
    <w:rsid w:val="00B76936"/>
    <w:rsid w:val="00B76D4A"/>
    <w:rsid w:val="00B7703F"/>
    <w:rsid w:val="00B81078"/>
    <w:rsid w:val="00B828E9"/>
    <w:rsid w:val="00B82D34"/>
    <w:rsid w:val="00B83E9A"/>
    <w:rsid w:val="00B859D0"/>
    <w:rsid w:val="00B85A9C"/>
    <w:rsid w:val="00B85B2D"/>
    <w:rsid w:val="00B85C87"/>
    <w:rsid w:val="00B86380"/>
    <w:rsid w:val="00B878BE"/>
    <w:rsid w:val="00B90636"/>
    <w:rsid w:val="00B9266A"/>
    <w:rsid w:val="00B93541"/>
    <w:rsid w:val="00B936C0"/>
    <w:rsid w:val="00B93E89"/>
    <w:rsid w:val="00B9479F"/>
    <w:rsid w:val="00B94D6A"/>
    <w:rsid w:val="00B952ED"/>
    <w:rsid w:val="00B96D6B"/>
    <w:rsid w:val="00B9790F"/>
    <w:rsid w:val="00B97DDB"/>
    <w:rsid w:val="00BA05D1"/>
    <w:rsid w:val="00BA2DC5"/>
    <w:rsid w:val="00BA3057"/>
    <w:rsid w:val="00BA37E0"/>
    <w:rsid w:val="00BA3EB0"/>
    <w:rsid w:val="00BA4A16"/>
    <w:rsid w:val="00BA55DB"/>
    <w:rsid w:val="00BA5748"/>
    <w:rsid w:val="00BA593E"/>
    <w:rsid w:val="00BA5A73"/>
    <w:rsid w:val="00BA5C2D"/>
    <w:rsid w:val="00BA63AF"/>
    <w:rsid w:val="00BA7095"/>
    <w:rsid w:val="00BB0F9C"/>
    <w:rsid w:val="00BB1406"/>
    <w:rsid w:val="00BB1C99"/>
    <w:rsid w:val="00BB2056"/>
    <w:rsid w:val="00BB24CB"/>
    <w:rsid w:val="00BB2D09"/>
    <w:rsid w:val="00BB4A5C"/>
    <w:rsid w:val="00BB64F8"/>
    <w:rsid w:val="00BC096C"/>
    <w:rsid w:val="00BC162A"/>
    <w:rsid w:val="00BC2F34"/>
    <w:rsid w:val="00BC3C08"/>
    <w:rsid w:val="00BC3C19"/>
    <w:rsid w:val="00BC3DE6"/>
    <w:rsid w:val="00BC4D30"/>
    <w:rsid w:val="00BC55BA"/>
    <w:rsid w:val="00BC576B"/>
    <w:rsid w:val="00BC578D"/>
    <w:rsid w:val="00BC6002"/>
    <w:rsid w:val="00BC73D7"/>
    <w:rsid w:val="00BC75F5"/>
    <w:rsid w:val="00BD1171"/>
    <w:rsid w:val="00BD22DD"/>
    <w:rsid w:val="00BD4EE1"/>
    <w:rsid w:val="00BD55DD"/>
    <w:rsid w:val="00BD594E"/>
    <w:rsid w:val="00BD61B9"/>
    <w:rsid w:val="00BD63F7"/>
    <w:rsid w:val="00BD69DE"/>
    <w:rsid w:val="00BD6F27"/>
    <w:rsid w:val="00BD7259"/>
    <w:rsid w:val="00BD73CA"/>
    <w:rsid w:val="00BE102B"/>
    <w:rsid w:val="00BE1B12"/>
    <w:rsid w:val="00BE25FD"/>
    <w:rsid w:val="00BE399A"/>
    <w:rsid w:val="00BE3DD3"/>
    <w:rsid w:val="00BE45DF"/>
    <w:rsid w:val="00BE4FA6"/>
    <w:rsid w:val="00BE5412"/>
    <w:rsid w:val="00BE655C"/>
    <w:rsid w:val="00BE6FC4"/>
    <w:rsid w:val="00BE7F9C"/>
    <w:rsid w:val="00BF1098"/>
    <w:rsid w:val="00BF2A8B"/>
    <w:rsid w:val="00BF3093"/>
    <w:rsid w:val="00BF44D2"/>
    <w:rsid w:val="00BF5B59"/>
    <w:rsid w:val="00BF5E4F"/>
    <w:rsid w:val="00BF6AC2"/>
    <w:rsid w:val="00BF74B1"/>
    <w:rsid w:val="00C0010B"/>
    <w:rsid w:val="00C01929"/>
    <w:rsid w:val="00C024EF"/>
    <w:rsid w:val="00C02B26"/>
    <w:rsid w:val="00C02E99"/>
    <w:rsid w:val="00C039BF"/>
    <w:rsid w:val="00C06C80"/>
    <w:rsid w:val="00C076CB"/>
    <w:rsid w:val="00C1012E"/>
    <w:rsid w:val="00C10724"/>
    <w:rsid w:val="00C10947"/>
    <w:rsid w:val="00C10D6A"/>
    <w:rsid w:val="00C11348"/>
    <w:rsid w:val="00C11C2B"/>
    <w:rsid w:val="00C122B8"/>
    <w:rsid w:val="00C12912"/>
    <w:rsid w:val="00C13E47"/>
    <w:rsid w:val="00C147C5"/>
    <w:rsid w:val="00C15D60"/>
    <w:rsid w:val="00C17637"/>
    <w:rsid w:val="00C20A89"/>
    <w:rsid w:val="00C211EA"/>
    <w:rsid w:val="00C22B11"/>
    <w:rsid w:val="00C2374B"/>
    <w:rsid w:val="00C23F47"/>
    <w:rsid w:val="00C253C6"/>
    <w:rsid w:val="00C258FA"/>
    <w:rsid w:val="00C2756E"/>
    <w:rsid w:val="00C30C3C"/>
    <w:rsid w:val="00C3182D"/>
    <w:rsid w:val="00C31930"/>
    <w:rsid w:val="00C32934"/>
    <w:rsid w:val="00C32AD5"/>
    <w:rsid w:val="00C33126"/>
    <w:rsid w:val="00C340BA"/>
    <w:rsid w:val="00C34182"/>
    <w:rsid w:val="00C349EF"/>
    <w:rsid w:val="00C349F9"/>
    <w:rsid w:val="00C35C35"/>
    <w:rsid w:val="00C3628B"/>
    <w:rsid w:val="00C376F0"/>
    <w:rsid w:val="00C37D14"/>
    <w:rsid w:val="00C37D34"/>
    <w:rsid w:val="00C40401"/>
    <w:rsid w:val="00C405A3"/>
    <w:rsid w:val="00C40E60"/>
    <w:rsid w:val="00C419A3"/>
    <w:rsid w:val="00C41D03"/>
    <w:rsid w:val="00C4449A"/>
    <w:rsid w:val="00C44AB1"/>
    <w:rsid w:val="00C44B62"/>
    <w:rsid w:val="00C44BB2"/>
    <w:rsid w:val="00C45005"/>
    <w:rsid w:val="00C46349"/>
    <w:rsid w:val="00C4639B"/>
    <w:rsid w:val="00C468AB"/>
    <w:rsid w:val="00C46C74"/>
    <w:rsid w:val="00C46FE4"/>
    <w:rsid w:val="00C51D7C"/>
    <w:rsid w:val="00C52070"/>
    <w:rsid w:val="00C52439"/>
    <w:rsid w:val="00C52D50"/>
    <w:rsid w:val="00C52F10"/>
    <w:rsid w:val="00C530CD"/>
    <w:rsid w:val="00C533C0"/>
    <w:rsid w:val="00C542AB"/>
    <w:rsid w:val="00C5568C"/>
    <w:rsid w:val="00C561B7"/>
    <w:rsid w:val="00C5629B"/>
    <w:rsid w:val="00C56AA4"/>
    <w:rsid w:val="00C56B50"/>
    <w:rsid w:val="00C56EE2"/>
    <w:rsid w:val="00C573CF"/>
    <w:rsid w:val="00C57B38"/>
    <w:rsid w:val="00C57D0E"/>
    <w:rsid w:val="00C60341"/>
    <w:rsid w:val="00C61F84"/>
    <w:rsid w:val="00C6274D"/>
    <w:rsid w:val="00C6477E"/>
    <w:rsid w:val="00C6515F"/>
    <w:rsid w:val="00C65906"/>
    <w:rsid w:val="00C66CF7"/>
    <w:rsid w:val="00C677BA"/>
    <w:rsid w:val="00C67B4E"/>
    <w:rsid w:val="00C70088"/>
    <w:rsid w:val="00C70208"/>
    <w:rsid w:val="00C70FCA"/>
    <w:rsid w:val="00C7149C"/>
    <w:rsid w:val="00C71798"/>
    <w:rsid w:val="00C71A29"/>
    <w:rsid w:val="00C732A1"/>
    <w:rsid w:val="00C7366B"/>
    <w:rsid w:val="00C74F7F"/>
    <w:rsid w:val="00C7581D"/>
    <w:rsid w:val="00C76DAF"/>
    <w:rsid w:val="00C771C1"/>
    <w:rsid w:val="00C77261"/>
    <w:rsid w:val="00C77C63"/>
    <w:rsid w:val="00C77F43"/>
    <w:rsid w:val="00C81755"/>
    <w:rsid w:val="00C8176B"/>
    <w:rsid w:val="00C82246"/>
    <w:rsid w:val="00C8225D"/>
    <w:rsid w:val="00C8266F"/>
    <w:rsid w:val="00C82D6D"/>
    <w:rsid w:val="00C83DFD"/>
    <w:rsid w:val="00C84222"/>
    <w:rsid w:val="00C847EF"/>
    <w:rsid w:val="00C85F56"/>
    <w:rsid w:val="00C86F84"/>
    <w:rsid w:val="00C87448"/>
    <w:rsid w:val="00C906C1"/>
    <w:rsid w:val="00C90F84"/>
    <w:rsid w:val="00C916DD"/>
    <w:rsid w:val="00C91A91"/>
    <w:rsid w:val="00C91C52"/>
    <w:rsid w:val="00C922A8"/>
    <w:rsid w:val="00C9252B"/>
    <w:rsid w:val="00C92D4B"/>
    <w:rsid w:val="00C93800"/>
    <w:rsid w:val="00C94362"/>
    <w:rsid w:val="00C943CD"/>
    <w:rsid w:val="00C9470E"/>
    <w:rsid w:val="00C95467"/>
    <w:rsid w:val="00C96484"/>
    <w:rsid w:val="00C972CA"/>
    <w:rsid w:val="00C97FDD"/>
    <w:rsid w:val="00CA0092"/>
    <w:rsid w:val="00CA0FF1"/>
    <w:rsid w:val="00CA1DE8"/>
    <w:rsid w:val="00CA388F"/>
    <w:rsid w:val="00CA3B41"/>
    <w:rsid w:val="00CA4CB8"/>
    <w:rsid w:val="00CA6AE9"/>
    <w:rsid w:val="00CA6D2E"/>
    <w:rsid w:val="00CB01B4"/>
    <w:rsid w:val="00CB225E"/>
    <w:rsid w:val="00CB252F"/>
    <w:rsid w:val="00CB271A"/>
    <w:rsid w:val="00CB2F11"/>
    <w:rsid w:val="00CB3379"/>
    <w:rsid w:val="00CB341E"/>
    <w:rsid w:val="00CB3747"/>
    <w:rsid w:val="00CB432F"/>
    <w:rsid w:val="00CB573D"/>
    <w:rsid w:val="00CB6152"/>
    <w:rsid w:val="00CB6CA6"/>
    <w:rsid w:val="00CB72E2"/>
    <w:rsid w:val="00CB790A"/>
    <w:rsid w:val="00CC1414"/>
    <w:rsid w:val="00CC173E"/>
    <w:rsid w:val="00CC1FF9"/>
    <w:rsid w:val="00CC33B4"/>
    <w:rsid w:val="00CC360E"/>
    <w:rsid w:val="00CC3C04"/>
    <w:rsid w:val="00CC3C0B"/>
    <w:rsid w:val="00CC4B58"/>
    <w:rsid w:val="00CC4D64"/>
    <w:rsid w:val="00CC4FAB"/>
    <w:rsid w:val="00CC58DD"/>
    <w:rsid w:val="00CC5C4D"/>
    <w:rsid w:val="00CC702A"/>
    <w:rsid w:val="00CC7BF1"/>
    <w:rsid w:val="00CD0A2C"/>
    <w:rsid w:val="00CD0C43"/>
    <w:rsid w:val="00CD1072"/>
    <w:rsid w:val="00CD2A58"/>
    <w:rsid w:val="00CD3868"/>
    <w:rsid w:val="00CD500B"/>
    <w:rsid w:val="00CD510F"/>
    <w:rsid w:val="00CD5269"/>
    <w:rsid w:val="00CD5C70"/>
    <w:rsid w:val="00CD5DC2"/>
    <w:rsid w:val="00CD5EDB"/>
    <w:rsid w:val="00CD65FF"/>
    <w:rsid w:val="00CD6CDF"/>
    <w:rsid w:val="00CE3793"/>
    <w:rsid w:val="00CE408A"/>
    <w:rsid w:val="00CE4160"/>
    <w:rsid w:val="00CE5DF5"/>
    <w:rsid w:val="00CE675B"/>
    <w:rsid w:val="00CE77F1"/>
    <w:rsid w:val="00CF04CC"/>
    <w:rsid w:val="00CF08B4"/>
    <w:rsid w:val="00CF0978"/>
    <w:rsid w:val="00CF0AF3"/>
    <w:rsid w:val="00CF1938"/>
    <w:rsid w:val="00CF32A0"/>
    <w:rsid w:val="00CF3386"/>
    <w:rsid w:val="00CF3610"/>
    <w:rsid w:val="00CF38CE"/>
    <w:rsid w:val="00CF3BEB"/>
    <w:rsid w:val="00CF4221"/>
    <w:rsid w:val="00CF5109"/>
    <w:rsid w:val="00CF5AC6"/>
    <w:rsid w:val="00CF5C17"/>
    <w:rsid w:val="00CF602F"/>
    <w:rsid w:val="00CF6075"/>
    <w:rsid w:val="00CF6936"/>
    <w:rsid w:val="00CF6AC5"/>
    <w:rsid w:val="00D009F3"/>
    <w:rsid w:val="00D00EF3"/>
    <w:rsid w:val="00D01457"/>
    <w:rsid w:val="00D020B0"/>
    <w:rsid w:val="00D02B23"/>
    <w:rsid w:val="00D02B7E"/>
    <w:rsid w:val="00D02DDD"/>
    <w:rsid w:val="00D044BA"/>
    <w:rsid w:val="00D04B4C"/>
    <w:rsid w:val="00D05925"/>
    <w:rsid w:val="00D05CB7"/>
    <w:rsid w:val="00D06444"/>
    <w:rsid w:val="00D068AC"/>
    <w:rsid w:val="00D06BB9"/>
    <w:rsid w:val="00D06D6F"/>
    <w:rsid w:val="00D1026F"/>
    <w:rsid w:val="00D10E67"/>
    <w:rsid w:val="00D12A9E"/>
    <w:rsid w:val="00D12ECA"/>
    <w:rsid w:val="00D1318A"/>
    <w:rsid w:val="00D1408C"/>
    <w:rsid w:val="00D14237"/>
    <w:rsid w:val="00D153FB"/>
    <w:rsid w:val="00D159EC"/>
    <w:rsid w:val="00D16D94"/>
    <w:rsid w:val="00D17788"/>
    <w:rsid w:val="00D17B15"/>
    <w:rsid w:val="00D201BD"/>
    <w:rsid w:val="00D20A8E"/>
    <w:rsid w:val="00D22EDD"/>
    <w:rsid w:val="00D230E2"/>
    <w:rsid w:val="00D231B5"/>
    <w:rsid w:val="00D24F4A"/>
    <w:rsid w:val="00D25F37"/>
    <w:rsid w:val="00D2772E"/>
    <w:rsid w:val="00D27F08"/>
    <w:rsid w:val="00D3018A"/>
    <w:rsid w:val="00D30438"/>
    <w:rsid w:val="00D308D9"/>
    <w:rsid w:val="00D30C44"/>
    <w:rsid w:val="00D31E9D"/>
    <w:rsid w:val="00D32A60"/>
    <w:rsid w:val="00D3442E"/>
    <w:rsid w:val="00D34463"/>
    <w:rsid w:val="00D344A8"/>
    <w:rsid w:val="00D349FC"/>
    <w:rsid w:val="00D34AE9"/>
    <w:rsid w:val="00D34C7B"/>
    <w:rsid w:val="00D35048"/>
    <w:rsid w:val="00D350B4"/>
    <w:rsid w:val="00D35647"/>
    <w:rsid w:val="00D35818"/>
    <w:rsid w:val="00D37F76"/>
    <w:rsid w:val="00D40105"/>
    <w:rsid w:val="00D409F0"/>
    <w:rsid w:val="00D42864"/>
    <w:rsid w:val="00D42E96"/>
    <w:rsid w:val="00D43926"/>
    <w:rsid w:val="00D442A3"/>
    <w:rsid w:val="00D445E5"/>
    <w:rsid w:val="00D45064"/>
    <w:rsid w:val="00D46ADC"/>
    <w:rsid w:val="00D46E9C"/>
    <w:rsid w:val="00D47520"/>
    <w:rsid w:val="00D47EFE"/>
    <w:rsid w:val="00D508D8"/>
    <w:rsid w:val="00D50944"/>
    <w:rsid w:val="00D50C0A"/>
    <w:rsid w:val="00D50D56"/>
    <w:rsid w:val="00D51F7A"/>
    <w:rsid w:val="00D52008"/>
    <w:rsid w:val="00D526A5"/>
    <w:rsid w:val="00D528CE"/>
    <w:rsid w:val="00D53096"/>
    <w:rsid w:val="00D54DAC"/>
    <w:rsid w:val="00D5691A"/>
    <w:rsid w:val="00D574D6"/>
    <w:rsid w:val="00D61A2E"/>
    <w:rsid w:val="00D61D4B"/>
    <w:rsid w:val="00D620EF"/>
    <w:rsid w:val="00D621C0"/>
    <w:rsid w:val="00D6337B"/>
    <w:rsid w:val="00D709EF"/>
    <w:rsid w:val="00D71259"/>
    <w:rsid w:val="00D71706"/>
    <w:rsid w:val="00D71836"/>
    <w:rsid w:val="00D7188B"/>
    <w:rsid w:val="00D720A1"/>
    <w:rsid w:val="00D729D6"/>
    <w:rsid w:val="00D72CE7"/>
    <w:rsid w:val="00D73694"/>
    <w:rsid w:val="00D738B0"/>
    <w:rsid w:val="00D74207"/>
    <w:rsid w:val="00D74F2A"/>
    <w:rsid w:val="00D74F43"/>
    <w:rsid w:val="00D7527A"/>
    <w:rsid w:val="00D75B93"/>
    <w:rsid w:val="00D76A6A"/>
    <w:rsid w:val="00D76C45"/>
    <w:rsid w:val="00D77061"/>
    <w:rsid w:val="00D77A37"/>
    <w:rsid w:val="00D77BE1"/>
    <w:rsid w:val="00D80502"/>
    <w:rsid w:val="00D80A9C"/>
    <w:rsid w:val="00D80B7D"/>
    <w:rsid w:val="00D815E8"/>
    <w:rsid w:val="00D81619"/>
    <w:rsid w:val="00D8174A"/>
    <w:rsid w:val="00D82E59"/>
    <w:rsid w:val="00D847D7"/>
    <w:rsid w:val="00D8512C"/>
    <w:rsid w:val="00D85210"/>
    <w:rsid w:val="00D8560B"/>
    <w:rsid w:val="00D86342"/>
    <w:rsid w:val="00D86576"/>
    <w:rsid w:val="00D867CF"/>
    <w:rsid w:val="00D90032"/>
    <w:rsid w:val="00D90A0F"/>
    <w:rsid w:val="00D91270"/>
    <w:rsid w:val="00D9206F"/>
    <w:rsid w:val="00D92CB1"/>
    <w:rsid w:val="00D9378C"/>
    <w:rsid w:val="00D938D4"/>
    <w:rsid w:val="00D945E2"/>
    <w:rsid w:val="00D94E5D"/>
    <w:rsid w:val="00D967B2"/>
    <w:rsid w:val="00D96F53"/>
    <w:rsid w:val="00D973E3"/>
    <w:rsid w:val="00D97962"/>
    <w:rsid w:val="00DA0B75"/>
    <w:rsid w:val="00DA0FC1"/>
    <w:rsid w:val="00DA2FF3"/>
    <w:rsid w:val="00DA3041"/>
    <w:rsid w:val="00DA320D"/>
    <w:rsid w:val="00DA3DFE"/>
    <w:rsid w:val="00DA4F03"/>
    <w:rsid w:val="00DA5947"/>
    <w:rsid w:val="00DA595A"/>
    <w:rsid w:val="00DA5ED0"/>
    <w:rsid w:val="00DA644B"/>
    <w:rsid w:val="00DA74A1"/>
    <w:rsid w:val="00DB0228"/>
    <w:rsid w:val="00DB02B6"/>
    <w:rsid w:val="00DB0A34"/>
    <w:rsid w:val="00DB1C20"/>
    <w:rsid w:val="00DB3D31"/>
    <w:rsid w:val="00DB3E65"/>
    <w:rsid w:val="00DB4463"/>
    <w:rsid w:val="00DB4C05"/>
    <w:rsid w:val="00DB5078"/>
    <w:rsid w:val="00DB593B"/>
    <w:rsid w:val="00DB5A2F"/>
    <w:rsid w:val="00DB608F"/>
    <w:rsid w:val="00DB63B3"/>
    <w:rsid w:val="00DB67FB"/>
    <w:rsid w:val="00DB6951"/>
    <w:rsid w:val="00DB750E"/>
    <w:rsid w:val="00DB77B1"/>
    <w:rsid w:val="00DB7EA9"/>
    <w:rsid w:val="00DC02D2"/>
    <w:rsid w:val="00DC05DC"/>
    <w:rsid w:val="00DC1F12"/>
    <w:rsid w:val="00DC26F3"/>
    <w:rsid w:val="00DC360D"/>
    <w:rsid w:val="00DC3EFA"/>
    <w:rsid w:val="00DC42ED"/>
    <w:rsid w:val="00DC565B"/>
    <w:rsid w:val="00DC633A"/>
    <w:rsid w:val="00DC689D"/>
    <w:rsid w:val="00DC68CE"/>
    <w:rsid w:val="00DC6C8B"/>
    <w:rsid w:val="00DD0F8C"/>
    <w:rsid w:val="00DD1688"/>
    <w:rsid w:val="00DD1CAF"/>
    <w:rsid w:val="00DD5253"/>
    <w:rsid w:val="00DD6585"/>
    <w:rsid w:val="00DD6B08"/>
    <w:rsid w:val="00DD7073"/>
    <w:rsid w:val="00DE00A2"/>
    <w:rsid w:val="00DE021B"/>
    <w:rsid w:val="00DE077E"/>
    <w:rsid w:val="00DE0BD4"/>
    <w:rsid w:val="00DE15B8"/>
    <w:rsid w:val="00DE1D31"/>
    <w:rsid w:val="00DE28A1"/>
    <w:rsid w:val="00DE3487"/>
    <w:rsid w:val="00DE3528"/>
    <w:rsid w:val="00DE38F3"/>
    <w:rsid w:val="00DE5A84"/>
    <w:rsid w:val="00DE5D15"/>
    <w:rsid w:val="00DF0059"/>
    <w:rsid w:val="00DF01E1"/>
    <w:rsid w:val="00DF0D72"/>
    <w:rsid w:val="00DF1E2D"/>
    <w:rsid w:val="00DF1EBE"/>
    <w:rsid w:val="00DF2603"/>
    <w:rsid w:val="00DF2AAD"/>
    <w:rsid w:val="00DF3C67"/>
    <w:rsid w:val="00DF516B"/>
    <w:rsid w:val="00DF5B0D"/>
    <w:rsid w:val="00DF6503"/>
    <w:rsid w:val="00DF6737"/>
    <w:rsid w:val="00DF6977"/>
    <w:rsid w:val="00DF6EF3"/>
    <w:rsid w:val="00E0026A"/>
    <w:rsid w:val="00E01414"/>
    <w:rsid w:val="00E0346A"/>
    <w:rsid w:val="00E07105"/>
    <w:rsid w:val="00E07249"/>
    <w:rsid w:val="00E07E75"/>
    <w:rsid w:val="00E1000C"/>
    <w:rsid w:val="00E10379"/>
    <w:rsid w:val="00E11ABD"/>
    <w:rsid w:val="00E1336D"/>
    <w:rsid w:val="00E1382D"/>
    <w:rsid w:val="00E1450F"/>
    <w:rsid w:val="00E170F6"/>
    <w:rsid w:val="00E17297"/>
    <w:rsid w:val="00E2150F"/>
    <w:rsid w:val="00E21F95"/>
    <w:rsid w:val="00E2272E"/>
    <w:rsid w:val="00E227B8"/>
    <w:rsid w:val="00E22DBA"/>
    <w:rsid w:val="00E22EB5"/>
    <w:rsid w:val="00E237EF"/>
    <w:rsid w:val="00E2391C"/>
    <w:rsid w:val="00E23FAB"/>
    <w:rsid w:val="00E25D2D"/>
    <w:rsid w:val="00E27F69"/>
    <w:rsid w:val="00E303DA"/>
    <w:rsid w:val="00E30718"/>
    <w:rsid w:val="00E308D4"/>
    <w:rsid w:val="00E31BF1"/>
    <w:rsid w:val="00E3203E"/>
    <w:rsid w:val="00E32BCB"/>
    <w:rsid w:val="00E32CD4"/>
    <w:rsid w:val="00E32D1D"/>
    <w:rsid w:val="00E331C4"/>
    <w:rsid w:val="00E3392F"/>
    <w:rsid w:val="00E3394C"/>
    <w:rsid w:val="00E3422B"/>
    <w:rsid w:val="00E34B2D"/>
    <w:rsid w:val="00E34E8D"/>
    <w:rsid w:val="00E36801"/>
    <w:rsid w:val="00E40BD8"/>
    <w:rsid w:val="00E43D56"/>
    <w:rsid w:val="00E44370"/>
    <w:rsid w:val="00E446A8"/>
    <w:rsid w:val="00E4471C"/>
    <w:rsid w:val="00E44C05"/>
    <w:rsid w:val="00E450E4"/>
    <w:rsid w:val="00E45A8F"/>
    <w:rsid w:val="00E46143"/>
    <w:rsid w:val="00E46D51"/>
    <w:rsid w:val="00E46DBE"/>
    <w:rsid w:val="00E47011"/>
    <w:rsid w:val="00E50CE8"/>
    <w:rsid w:val="00E50E73"/>
    <w:rsid w:val="00E50FC6"/>
    <w:rsid w:val="00E50FDF"/>
    <w:rsid w:val="00E512C6"/>
    <w:rsid w:val="00E524EC"/>
    <w:rsid w:val="00E534E1"/>
    <w:rsid w:val="00E54CEA"/>
    <w:rsid w:val="00E558B4"/>
    <w:rsid w:val="00E60A1F"/>
    <w:rsid w:val="00E60B12"/>
    <w:rsid w:val="00E61141"/>
    <w:rsid w:val="00E6162A"/>
    <w:rsid w:val="00E6173C"/>
    <w:rsid w:val="00E6336E"/>
    <w:rsid w:val="00E637F5"/>
    <w:rsid w:val="00E63DB4"/>
    <w:rsid w:val="00E648F7"/>
    <w:rsid w:val="00E64B4A"/>
    <w:rsid w:val="00E655C0"/>
    <w:rsid w:val="00E6672A"/>
    <w:rsid w:val="00E66754"/>
    <w:rsid w:val="00E66A4D"/>
    <w:rsid w:val="00E67ECE"/>
    <w:rsid w:val="00E70C57"/>
    <w:rsid w:val="00E71894"/>
    <w:rsid w:val="00E71A87"/>
    <w:rsid w:val="00E73476"/>
    <w:rsid w:val="00E736FD"/>
    <w:rsid w:val="00E73E41"/>
    <w:rsid w:val="00E747FF"/>
    <w:rsid w:val="00E74D00"/>
    <w:rsid w:val="00E75B4E"/>
    <w:rsid w:val="00E7637E"/>
    <w:rsid w:val="00E763C7"/>
    <w:rsid w:val="00E76FD9"/>
    <w:rsid w:val="00E80A3D"/>
    <w:rsid w:val="00E81E90"/>
    <w:rsid w:val="00E83D4C"/>
    <w:rsid w:val="00E83E3C"/>
    <w:rsid w:val="00E8410A"/>
    <w:rsid w:val="00E85F3D"/>
    <w:rsid w:val="00E85F54"/>
    <w:rsid w:val="00E9166B"/>
    <w:rsid w:val="00E91A5D"/>
    <w:rsid w:val="00E921B8"/>
    <w:rsid w:val="00E939FD"/>
    <w:rsid w:val="00E94B84"/>
    <w:rsid w:val="00E95169"/>
    <w:rsid w:val="00E96861"/>
    <w:rsid w:val="00E96E0A"/>
    <w:rsid w:val="00EA0354"/>
    <w:rsid w:val="00EA0C89"/>
    <w:rsid w:val="00EA19DA"/>
    <w:rsid w:val="00EA19E7"/>
    <w:rsid w:val="00EA28A3"/>
    <w:rsid w:val="00EA3186"/>
    <w:rsid w:val="00EA4F76"/>
    <w:rsid w:val="00EA6402"/>
    <w:rsid w:val="00EA6E9A"/>
    <w:rsid w:val="00EA7425"/>
    <w:rsid w:val="00EA76DD"/>
    <w:rsid w:val="00EB0892"/>
    <w:rsid w:val="00EB09E2"/>
    <w:rsid w:val="00EB0CE4"/>
    <w:rsid w:val="00EB0E94"/>
    <w:rsid w:val="00EB1134"/>
    <w:rsid w:val="00EB3E22"/>
    <w:rsid w:val="00EB4855"/>
    <w:rsid w:val="00EB4DC3"/>
    <w:rsid w:val="00EB5B0D"/>
    <w:rsid w:val="00EB6070"/>
    <w:rsid w:val="00EB60FA"/>
    <w:rsid w:val="00EB7E60"/>
    <w:rsid w:val="00EC0C61"/>
    <w:rsid w:val="00EC0FC7"/>
    <w:rsid w:val="00EC223A"/>
    <w:rsid w:val="00EC3158"/>
    <w:rsid w:val="00EC3679"/>
    <w:rsid w:val="00EC5128"/>
    <w:rsid w:val="00EC633A"/>
    <w:rsid w:val="00EC666B"/>
    <w:rsid w:val="00EC7DB7"/>
    <w:rsid w:val="00ED1393"/>
    <w:rsid w:val="00ED16B4"/>
    <w:rsid w:val="00ED1744"/>
    <w:rsid w:val="00ED2074"/>
    <w:rsid w:val="00ED2423"/>
    <w:rsid w:val="00ED3F17"/>
    <w:rsid w:val="00ED40DF"/>
    <w:rsid w:val="00ED561C"/>
    <w:rsid w:val="00ED633A"/>
    <w:rsid w:val="00ED6D4C"/>
    <w:rsid w:val="00ED70F2"/>
    <w:rsid w:val="00ED7CEF"/>
    <w:rsid w:val="00EE07AA"/>
    <w:rsid w:val="00EE0C86"/>
    <w:rsid w:val="00EE1A51"/>
    <w:rsid w:val="00EE1C00"/>
    <w:rsid w:val="00EE1F3D"/>
    <w:rsid w:val="00EE22BB"/>
    <w:rsid w:val="00EE2DF4"/>
    <w:rsid w:val="00EE384A"/>
    <w:rsid w:val="00EE4659"/>
    <w:rsid w:val="00EE5676"/>
    <w:rsid w:val="00EE5860"/>
    <w:rsid w:val="00EE6B8B"/>
    <w:rsid w:val="00EE7AE4"/>
    <w:rsid w:val="00EF003A"/>
    <w:rsid w:val="00EF0841"/>
    <w:rsid w:val="00EF08F6"/>
    <w:rsid w:val="00EF0A37"/>
    <w:rsid w:val="00EF0B33"/>
    <w:rsid w:val="00EF0FAE"/>
    <w:rsid w:val="00EF1DAA"/>
    <w:rsid w:val="00EF2B5C"/>
    <w:rsid w:val="00EF30D2"/>
    <w:rsid w:val="00EF3D35"/>
    <w:rsid w:val="00EF48FB"/>
    <w:rsid w:val="00EF6255"/>
    <w:rsid w:val="00EF6440"/>
    <w:rsid w:val="00F00631"/>
    <w:rsid w:val="00F01AB2"/>
    <w:rsid w:val="00F01CB3"/>
    <w:rsid w:val="00F02E99"/>
    <w:rsid w:val="00F05EA9"/>
    <w:rsid w:val="00F07344"/>
    <w:rsid w:val="00F07CAC"/>
    <w:rsid w:val="00F10110"/>
    <w:rsid w:val="00F103F8"/>
    <w:rsid w:val="00F10B2F"/>
    <w:rsid w:val="00F1133C"/>
    <w:rsid w:val="00F11433"/>
    <w:rsid w:val="00F123DB"/>
    <w:rsid w:val="00F12EA5"/>
    <w:rsid w:val="00F13284"/>
    <w:rsid w:val="00F1368F"/>
    <w:rsid w:val="00F1474E"/>
    <w:rsid w:val="00F14AF8"/>
    <w:rsid w:val="00F15F18"/>
    <w:rsid w:val="00F173CE"/>
    <w:rsid w:val="00F209A9"/>
    <w:rsid w:val="00F21146"/>
    <w:rsid w:val="00F21525"/>
    <w:rsid w:val="00F21969"/>
    <w:rsid w:val="00F21EB1"/>
    <w:rsid w:val="00F22126"/>
    <w:rsid w:val="00F221B5"/>
    <w:rsid w:val="00F24483"/>
    <w:rsid w:val="00F2455E"/>
    <w:rsid w:val="00F254D6"/>
    <w:rsid w:val="00F25C78"/>
    <w:rsid w:val="00F26837"/>
    <w:rsid w:val="00F26A71"/>
    <w:rsid w:val="00F27638"/>
    <w:rsid w:val="00F27C4D"/>
    <w:rsid w:val="00F31C01"/>
    <w:rsid w:val="00F32DF0"/>
    <w:rsid w:val="00F3300E"/>
    <w:rsid w:val="00F332D5"/>
    <w:rsid w:val="00F33C49"/>
    <w:rsid w:val="00F345FC"/>
    <w:rsid w:val="00F34A41"/>
    <w:rsid w:val="00F35ABB"/>
    <w:rsid w:val="00F37A69"/>
    <w:rsid w:val="00F402A1"/>
    <w:rsid w:val="00F405B1"/>
    <w:rsid w:val="00F411EF"/>
    <w:rsid w:val="00F41551"/>
    <w:rsid w:val="00F42392"/>
    <w:rsid w:val="00F4257D"/>
    <w:rsid w:val="00F42C86"/>
    <w:rsid w:val="00F44289"/>
    <w:rsid w:val="00F444DF"/>
    <w:rsid w:val="00F449B0"/>
    <w:rsid w:val="00F45139"/>
    <w:rsid w:val="00F46000"/>
    <w:rsid w:val="00F46851"/>
    <w:rsid w:val="00F47ECC"/>
    <w:rsid w:val="00F5046B"/>
    <w:rsid w:val="00F5091C"/>
    <w:rsid w:val="00F52137"/>
    <w:rsid w:val="00F52D76"/>
    <w:rsid w:val="00F534BF"/>
    <w:rsid w:val="00F53E58"/>
    <w:rsid w:val="00F54DE2"/>
    <w:rsid w:val="00F5681D"/>
    <w:rsid w:val="00F56F61"/>
    <w:rsid w:val="00F57A4E"/>
    <w:rsid w:val="00F57B51"/>
    <w:rsid w:val="00F60DE1"/>
    <w:rsid w:val="00F610CD"/>
    <w:rsid w:val="00F6119E"/>
    <w:rsid w:val="00F619B9"/>
    <w:rsid w:val="00F62119"/>
    <w:rsid w:val="00F62752"/>
    <w:rsid w:val="00F62A58"/>
    <w:rsid w:val="00F63EA9"/>
    <w:rsid w:val="00F642A7"/>
    <w:rsid w:val="00F65517"/>
    <w:rsid w:val="00F65C49"/>
    <w:rsid w:val="00F6608C"/>
    <w:rsid w:val="00F67F2E"/>
    <w:rsid w:val="00F70963"/>
    <w:rsid w:val="00F7316E"/>
    <w:rsid w:val="00F739FA"/>
    <w:rsid w:val="00F74746"/>
    <w:rsid w:val="00F7477B"/>
    <w:rsid w:val="00F749D6"/>
    <w:rsid w:val="00F74C7D"/>
    <w:rsid w:val="00F75E74"/>
    <w:rsid w:val="00F770AE"/>
    <w:rsid w:val="00F80AB6"/>
    <w:rsid w:val="00F81F71"/>
    <w:rsid w:val="00F82F65"/>
    <w:rsid w:val="00F8325A"/>
    <w:rsid w:val="00F8473D"/>
    <w:rsid w:val="00F84F7D"/>
    <w:rsid w:val="00F85251"/>
    <w:rsid w:val="00F86DAE"/>
    <w:rsid w:val="00F871FF"/>
    <w:rsid w:val="00F90B99"/>
    <w:rsid w:val="00F9348C"/>
    <w:rsid w:val="00F934CD"/>
    <w:rsid w:val="00F9368A"/>
    <w:rsid w:val="00F9418B"/>
    <w:rsid w:val="00F94ABE"/>
    <w:rsid w:val="00F953EC"/>
    <w:rsid w:val="00F958E2"/>
    <w:rsid w:val="00F96117"/>
    <w:rsid w:val="00F961A8"/>
    <w:rsid w:val="00F9633E"/>
    <w:rsid w:val="00F96992"/>
    <w:rsid w:val="00F96A72"/>
    <w:rsid w:val="00FA0831"/>
    <w:rsid w:val="00FA0A67"/>
    <w:rsid w:val="00FA0B8B"/>
    <w:rsid w:val="00FA1661"/>
    <w:rsid w:val="00FA17B5"/>
    <w:rsid w:val="00FA280B"/>
    <w:rsid w:val="00FA33F5"/>
    <w:rsid w:val="00FA5461"/>
    <w:rsid w:val="00FA5EAE"/>
    <w:rsid w:val="00FA74AB"/>
    <w:rsid w:val="00FA74CD"/>
    <w:rsid w:val="00FB05A1"/>
    <w:rsid w:val="00FB14DD"/>
    <w:rsid w:val="00FB1513"/>
    <w:rsid w:val="00FB2E6C"/>
    <w:rsid w:val="00FB3646"/>
    <w:rsid w:val="00FB4A7F"/>
    <w:rsid w:val="00FB5A57"/>
    <w:rsid w:val="00FB5B41"/>
    <w:rsid w:val="00FB6107"/>
    <w:rsid w:val="00FB6150"/>
    <w:rsid w:val="00FB7AEF"/>
    <w:rsid w:val="00FC0A7F"/>
    <w:rsid w:val="00FC14DF"/>
    <w:rsid w:val="00FC1CEC"/>
    <w:rsid w:val="00FC2686"/>
    <w:rsid w:val="00FC3764"/>
    <w:rsid w:val="00FC60DB"/>
    <w:rsid w:val="00FC6324"/>
    <w:rsid w:val="00FC6BBC"/>
    <w:rsid w:val="00FC6FD0"/>
    <w:rsid w:val="00FC7D54"/>
    <w:rsid w:val="00FD08DC"/>
    <w:rsid w:val="00FD191A"/>
    <w:rsid w:val="00FD287E"/>
    <w:rsid w:val="00FD4607"/>
    <w:rsid w:val="00FD5341"/>
    <w:rsid w:val="00FD7728"/>
    <w:rsid w:val="00FE08F4"/>
    <w:rsid w:val="00FE1109"/>
    <w:rsid w:val="00FE1A8D"/>
    <w:rsid w:val="00FE2D7A"/>
    <w:rsid w:val="00FE38A8"/>
    <w:rsid w:val="00FE3A59"/>
    <w:rsid w:val="00FE3B8D"/>
    <w:rsid w:val="00FE4908"/>
    <w:rsid w:val="00FE5757"/>
    <w:rsid w:val="00FE61BC"/>
    <w:rsid w:val="00FE6457"/>
    <w:rsid w:val="00FE6770"/>
    <w:rsid w:val="00FE6823"/>
    <w:rsid w:val="00FE75A9"/>
    <w:rsid w:val="00FE77C0"/>
    <w:rsid w:val="00FE7E36"/>
    <w:rsid w:val="00FE7EEA"/>
    <w:rsid w:val="00FF01CB"/>
    <w:rsid w:val="00FF179C"/>
    <w:rsid w:val="00FF26A0"/>
    <w:rsid w:val="00FF5CB4"/>
    <w:rsid w:val="00FF7C66"/>
    <w:rsid w:val="00FF7ED7"/>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80BD492"/>
  <w15:docId w15:val="{CEC7AC4B-88A2-414A-A659-A0F09E145A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cs-CZ" w:eastAsia="cs-CZ"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FB05A1"/>
    <w:pPr>
      <w:suppressAutoHyphens/>
      <w:jc w:val="both"/>
    </w:pPr>
    <w:rPr>
      <w:rFonts w:ascii="Arial Narrow" w:hAnsi="Arial Narrow"/>
      <w:sz w:val="22"/>
      <w:lang w:eastAsia="ar-SA"/>
    </w:rPr>
  </w:style>
  <w:style w:type="paragraph" w:styleId="Nadpis1">
    <w:name w:val="heading 1"/>
    <w:aliases w:val="Überschrift 0,Überschrift 0 ohne Numerierung,Hlavní nadpis"/>
    <w:basedOn w:val="Normln"/>
    <w:next w:val="Normln"/>
    <w:link w:val="Nadpis1Char"/>
    <w:autoRedefine/>
    <w:qFormat/>
    <w:rsid w:val="003806B5"/>
    <w:pPr>
      <w:keepNext/>
      <w:numPr>
        <w:numId w:val="1"/>
      </w:numPr>
      <w:tabs>
        <w:tab w:val="clear" w:pos="360"/>
        <w:tab w:val="num" w:pos="567"/>
      </w:tabs>
      <w:spacing w:before="360" w:after="60"/>
      <w:ind w:left="567" w:hanging="567"/>
      <w:jc w:val="center"/>
      <w:outlineLvl w:val="0"/>
    </w:pPr>
    <w:rPr>
      <w:rFonts w:cs="Arial"/>
      <w:b/>
      <w:caps/>
      <w:kern w:val="44"/>
      <w:sz w:val="36"/>
    </w:rPr>
  </w:style>
  <w:style w:type="paragraph" w:styleId="Nadpis2">
    <w:name w:val="heading 2"/>
    <w:aliases w:val="2.1 Nadpis 2"/>
    <w:basedOn w:val="Normln"/>
    <w:next w:val="Normln"/>
    <w:qFormat/>
    <w:rsid w:val="00265E91"/>
    <w:pPr>
      <w:keepNext/>
      <w:numPr>
        <w:ilvl w:val="1"/>
        <w:numId w:val="1"/>
      </w:numPr>
      <w:tabs>
        <w:tab w:val="clear" w:pos="720"/>
        <w:tab w:val="num" w:pos="709"/>
      </w:tabs>
      <w:spacing w:before="600" w:after="120"/>
      <w:ind w:left="709" w:hanging="709"/>
      <w:outlineLvl w:val="1"/>
    </w:pPr>
    <w:rPr>
      <w:b/>
      <w:i/>
      <w:sz w:val="28"/>
      <w:szCs w:val="28"/>
    </w:rPr>
  </w:style>
  <w:style w:type="paragraph" w:styleId="Nadpis3">
    <w:name w:val="heading 3"/>
    <w:basedOn w:val="Normln"/>
    <w:next w:val="Normln"/>
    <w:link w:val="Nadpis3Char"/>
    <w:autoRedefine/>
    <w:qFormat/>
    <w:rsid w:val="00AD7AC2"/>
    <w:pPr>
      <w:keepNext/>
      <w:numPr>
        <w:ilvl w:val="2"/>
        <w:numId w:val="1"/>
      </w:numPr>
      <w:tabs>
        <w:tab w:val="clear" w:pos="-851"/>
        <w:tab w:val="num" w:pos="709"/>
      </w:tabs>
      <w:spacing w:before="360" w:after="60"/>
      <w:ind w:left="709" w:hanging="709"/>
      <w:outlineLvl w:val="2"/>
    </w:pPr>
    <w:rPr>
      <w:rFonts w:cs="Arial"/>
      <w:b/>
      <w:sz w:val="24"/>
      <w:szCs w:val="24"/>
    </w:rPr>
  </w:style>
  <w:style w:type="paragraph" w:styleId="Nadpis4">
    <w:name w:val="heading 4"/>
    <w:basedOn w:val="Normln"/>
    <w:next w:val="Normln"/>
    <w:qFormat/>
    <w:rsid w:val="00371EDE"/>
    <w:pPr>
      <w:keepNext/>
      <w:numPr>
        <w:numId w:val="22"/>
      </w:numPr>
      <w:spacing w:before="240" w:after="120"/>
      <w:outlineLvl w:val="3"/>
    </w:pPr>
    <w:rPr>
      <w:rFonts w:cs="Arial"/>
      <w:b/>
      <w:i/>
      <w:szCs w:val="22"/>
      <w:u w:val="single"/>
      <w:lang w:eastAsia="cs-CZ"/>
    </w:rPr>
  </w:style>
  <w:style w:type="paragraph" w:styleId="Nadpis5">
    <w:name w:val="heading 5"/>
    <w:basedOn w:val="Normln"/>
    <w:next w:val="Normln"/>
    <w:qFormat/>
    <w:rsid w:val="00635F3B"/>
    <w:pPr>
      <w:keepNext/>
      <w:numPr>
        <w:ilvl w:val="4"/>
        <w:numId w:val="1"/>
      </w:numPr>
      <w:tabs>
        <w:tab w:val="left" w:pos="5670"/>
        <w:tab w:val="right" w:pos="9072"/>
      </w:tabs>
      <w:jc w:val="center"/>
      <w:outlineLvl w:val="4"/>
    </w:pPr>
    <w:rPr>
      <w:sz w:val="24"/>
    </w:rPr>
  </w:style>
  <w:style w:type="paragraph" w:styleId="Nadpis6">
    <w:name w:val="heading 6"/>
    <w:basedOn w:val="Normln"/>
    <w:next w:val="Normln"/>
    <w:qFormat/>
    <w:rsid w:val="00635F3B"/>
    <w:pPr>
      <w:keepNext/>
      <w:numPr>
        <w:ilvl w:val="5"/>
        <w:numId w:val="1"/>
      </w:numPr>
      <w:outlineLvl w:val="5"/>
    </w:pPr>
    <w:rPr>
      <w:rFonts w:ascii="Arial" w:hAnsi="Arial"/>
      <w:b/>
      <w:sz w:val="24"/>
    </w:rPr>
  </w:style>
  <w:style w:type="paragraph" w:styleId="Nadpis7">
    <w:name w:val="heading 7"/>
    <w:basedOn w:val="Normln"/>
    <w:next w:val="Normln"/>
    <w:qFormat/>
    <w:rsid w:val="00635F3B"/>
    <w:pPr>
      <w:keepNext/>
      <w:numPr>
        <w:ilvl w:val="6"/>
        <w:numId w:val="1"/>
      </w:numPr>
      <w:tabs>
        <w:tab w:val="left" w:pos="-2552"/>
        <w:tab w:val="right" w:pos="-2127"/>
        <w:tab w:val="left" w:pos="-1701"/>
        <w:tab w:val="left" w:pos="4111"/>
        <w:tab w:val="right" w:pos="9072"/>
      </w:tabs>
      <w:outlineLvl w:val="6"/>
    </w:pPr>
    <w:rPr>
      <w:b/>
      <w:sz w:val="24"/>
    </w:rPr>
  </w:style>
  <w:style w:type="paragraph" w:styleId="Nadpis8">
    <w:name w:val="heading 8"/>
    <w:basedOn w:val="Normln"/>
    <w:next w:val="Normln"/>
    <w:qFormat/>
    <w:rsid w:val="00635F3B"/>
    <w:pPr>
      <w:numPr>
        <w:ilvl w:val="7"/>
        <w:numId w:val="1"/>
      </w:numPr>
      <w:suppressAutoHyphens w:val="0"/>
      <w:spacing w:before="240" w:after="60"/>
      <w:outlineLvl w:val="7"/>
    </w:pPr>
    <w:rPr>
      <w:i/>
      <w:iCs/>
      <w:sz w:val="24"/>
      <w:szCs w:val="24"/>
      <w:lang w:eastAsia="cs-CZ"/>
    </w:rPr>
  </w:style>
  <w:style w:type="paragraph" w:styleId="Nadpis9">
    <w:name w:val="heading 9"/>
    <w:basedOn w:val="Normln"/>
    <w:next w:val="Normln"/>
    <w:qFormat/>
    <w:rsid w:val="00635F3B"/>
    <w:pPr>
      <w:numPr>
        <w:ilvl w:val="8"/>
        <w:numId w:val="1"/>
      </w:numPr>
      <w:suppressAutoHyphens w:val="0"/>
      <w:spacing w:before="240" w:after="60"/>
      <w:outlineLvl w:val="8"/>
    </w:pPr>
    <w:rPr>
      <w:rFonts w:ascii="Arial" w:hAnsi="Arial" w:cs="Arial"/>
      <w:szCs w:val="22"/>
      <w:lang w:eastAsia="cs-CZ"/>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customStyle="1" w:styleId="slovnvkres">
    <w:name w:val="číslování výkresů"/>
    <w:basedOn w:val="Normln"/>
    <w:rsid w:val="00635F3B"/>
    <w:pPr>
      <w:numPr>
        <w:numId w:val="3"/>
      </w:numPr>
    </w:pPr>
  </w:style>
  <w:style w:type="paragraph" w:customStyle="1" w:styleId="odrkyseln">
    <w:name w:val="odrážky číselné"/>
    <w:basedOn w:val="dka"/>
    <w:qFormat/>
    <w:rsid w:val="00D90032"/>
    <w:pPr>
      <w:numPr>
        <w:numId w:val="10"/>
      </w:numPr>
      <w:tabs>
        <w:tab w:val="clear" w:pos="720"/>
        <w:tab w:val="num" w:pos="426"/>
      </w:tabs>
      <w:spacing w:before="60"/>
      <w:ind w:left="426" w:hanging="426"/>
    </w:pPr>
    <w:rPr>
      <w:rFonts w:cs="Arial"/>
      <w:u w:val="none"/>
    </w:rPr>
  </w:style>
  <w:style w:type="paragraph" w:customStyle="1" w:styleId="odrkypsmenn">
    <w:name w:val="odrážky písmenné"/>
    <w:basedOn w:val="Normln"/>
    <w:qFormat/>
    <w:rsid w:val="00635F3B"/>
    <w:pPr>
      <w:numPr>
        <w:numId w:val="4"/>
      </w:numPr>
    </w:pPr>
  </w:style>
  <w:style w:type="paragraph" w:styleId="Zhlav">
    <w:name w:val="header"/>
    <w:basedOn w:val="Normln"/>
    <w:link w:val="ZhlavChar"/>
    <w:autoRedefine/>
    <w:uiPriority w:val="99"/>
    <w:rsid w:val="00635F3B"/>
    <w:pPr>
      <w:pBdr>
        <w:bottom w:val="single" w:sz="4" w:space="1" w:color="auto"/>
      </w:pBdr>
      <w:tabs>
        <w:tab w:val="right" w:pos="9069"/>
      </w:tabs>
    </w:pPr>
    <w:rPr>
      <w:i/>
      <w:color w:val="000000"/>
      <w:sz w:val="18"/>
    </w:rPr>
  </w:style>
  <w:style w:type="paragraph" w:styleId="Zpat">
    <w:name w:val="footer"/>
    <w:basedOn w:val="Normln"/>
    <w:link w:val="ZpatChar"/>
    <w:autoRedefine/>
    <w:uiPriority w:val="99"/>
    <w:rsid w:val="00B9479F"/>
    <w:pPr>
      <w:tabs>
        <w:tab w:val="right" w:pos="9072"/>
      </w:tabs>
    </w:pPr>
    <w:rPr>
      <w:i/>
      <w:iCs/>
      <w:color w:val="000000"/>
      <w:sz w:val="18"/>
    </w:rPr>
  </w:style>
  <w:style w:type="paragraph" w:styleId="Zkladntextodsazen">
    <w:name w:val="Body Text Indent"/>
    <w:basedOn w:val="Normln"/>
    <w:link w:val="ZkladntextodsazenChar"/>
    <w:semiHidden/>
    <w:rsid w:val="00635F3B"/>
    <w:pPr>
      <w:tabs>
        <w:tab w:val="right" w:pos="-3969"/>
        <w:tab w:val="right" w:pos="6804"/>
      </w:tabs>
      <w:spacing w:before="120"/>
    </w:pPr>
  </w:style>
  <w:style w:type="paragraph" w:styleId="Obsah1">
    <w:name w:val="toc 1"/>
    <w:basedOn w:val="Normln"/>
    <w:next w:val="Normln"/>
    <w:uiPriority w:val="39"/>
    <w:rsid w:val="00D12A9E"/>
    <w:pPr>
      <w:tabs>
        <w:tab w:val="left" w:pos="-3969"/>
        <w:tab w:val="left" w:pos="426"/>
        <w:tab w:val="right" w:leader="dot" w:pos="8789"/>
      </w:tabs>
      <w:spacing w:before="120"/>
    </w:pPr>
    <w:rPr>
      <w:rFonts w:cs="Arial"/>
      <w:b/>
      <w:bCs/>
      <w:smallCaps/>
      <w:noProof/>
    </w:rPr>
  </w:style>
  <w:style w:type="paragraph" w:styleId="Obsah2">
    <w:name w:val="toc 2"/>
    <w:basedOn w:val="Normln"/>
    <w:next w:val="Normln"/>
    <w:autoRedefine/>
    <w:uiPriority w:val="39"/>
    <w:rsid w:val="00D12A9E"/>
    <w:pPr>
      <w:tabs>
        <w:tab w:val="left" w:pos="-4962"/>
        <w:tab w:val="left" w:pos="426"/>
        <w:tab w:val="right" w:leader="dot" w:pos="8789"/>
      </w:tabs>
    </w:pPr>
    <w:rPr>
      <w:noProof/>
    </w:rPr>
  </w:style>
  <w:style w:type="paragraph" w:styleId="Obsah3">
    <w:name w:val="toc 3"/>
    <w:basedOn w:val="Normln"/>
    <w:next w:val="Normln"/>
    <w:autoRedefine/>
    <w:uiPriority w:val="39"/>
    <w:rsid w:val="00D12A9E"/>
    <w:pPr>
      <w:tabs>
        <w:tab w:val="left" w:pos="993"/>
        <w:tab w:val="right" w:leader="dot" w:pos="8789"/>
      </w:tabs>
      <w:ind w:left="993" w:hanging="567"/>
    </w:pPr>
    <w:rPr>
      <w:i/>
      <w:noProof/>
      <w:sz w:val="20"/>
    </w:rPr>
  </w:style>
  <w:style w:type="paragraph" w:styleId="Textkomente">
    <w:name w:val="annotation text"/>
    <w:basedOn w:val="Normln"/>
    <w:link w:val="TextkomenteChar"/>
    <w:semiHidden/>
    <w:rsid w:val="00635F3B"/>
  </w:style>
  <w:style w:type="paragraph" w:styleId="Zkladntext">
    <w:name w:val="Body Text"/>
    <w:aliases w:val="termo"/>
    <w:basedOn w:val="Normln"/>
    <w:link w:val="ZkladntextChar"/>
    <w:semiHidden/>
    <w:rsid w:val="00635F3B"/>
    <w:pPr>
      <w:suppressAutoHyphens w:val="0"/>
      <w:spacing w:after="120"/>
      <w:ind w:firstLine="720"/>
    </w:pPr>
    <w:rPr>
      <w:rFonts w:ascii="Times New Roman" w:hAnsi="Times New Roman"/>
      <w:color w:val="000000"/>
      <w:sz w:val="24"/>
      <w:lang w:eastAsia="cs-CZ"/>
    </w:rPr>
  </w:style>
  <w:style w:type="paragraph" w:styleId="Zkladntextodsazen2">
    <w:name w:val="Body Text Indent 2"/>
    <w:basedOn w:val="Normln"/>
    <w:semiHidden/>
    <w:rsid w:val="00635F3B"/>
    <w:pPr>
      <w:suppressAutoHyphens w:val="0"/>
      <w:spacing w:after="120"/>
      <w:ind w:firstLine="720"/>
    </w:pPr>
    <w:rPr>
      <w:rFonts w:ascii="Times New Roman" w:hAnsi="Times New Roman"/>
      <w:sz w:val="24"/>
      <w:lang w:eastAsia="cs-CZ"/>
    </w:rPr>
  </w:style>
  <w:style w:type="paragraph" w:styleId="Normlnweb">
    <w:name w:val="Normal (Web)"/>
    <w:basedOn w:val="Normln"/>
    <w:uiPriority w:val="99"/>
    <w:semiHidden/>
    <w:rsid w:val="00635F3B"/>
    <w:pPr>
      <w:suppressAutoHyphens w:val="0"/>
      <w:spacing w:before="100" w:beforeAutospacing="1" w:after="100" w:afterAutospacing="1"/>
    </w:pPr>
    <w:rPr>
      <w:rFonts w:ascii="Arial" w:hAnsi="Arial" w:cs="Arial"/>
      <w:color w:val="000000"/>
      <w:sz w:val="20"/>
      <w:lang w:eastAsia="cs-CZ"/>
    </w:rPr>
  </w:style>
  <w:style w:type="paragraph" w:customStyle="1" w:styleId="Zkladntext21">
    <w:name w:val="Základní text 21"/>
    <w:basedOn w:val="Normln"/>
    <w:rsid w:val="00635F3B"/>
    <w:rPr>
      <w:rFonts w:ascii="Arial" w:hAnsi="Arial"/>
      <w:sz w:val="20"/>
    </w:rPr>
  </w:style>
  <w:style w:type="paragraph" w:styleId="Zkladntextodsazen3">
    <w:name w:val="Body Text Indent 3"/>
    <w:basedOn w:val="Normln"/>
    <w:link w:val="Zkladntextodsazen3Char"/>
    <w:rsid w:val="00635F3B"/>
    <w:pPr>
      <w:tabs>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s>
      <w:spacing w:before="120"/>
      <w:ind w:firstLine="709"/>
    </w:pPr>
    <w:rPr>
      <w:rFonts w:ascii="Arial" w:hAnsi="Arial" w:cs="Arial"/>
      <w:bCs/>
      <w:sz w:val="20"/>
    </w:rPr>
  </w:style>
  <w:style w:type="paragraph" w:customStyle="1" w:styleId="Standardntext">
    <w:name w:val="Standardní text"/>
    <w:basedOn w:val="Normln"/>
    <w:rsid w:val="00635F3B"/>
    <w:pPr>
      <w:widowControl w:val="0"/>
      <w:suppressAutoHyphens w:val="0"/>
      <w:jc w:val="left"/>
    </w:pPr>
    <w:rPr>
      <w:rFonts w:ascii="Arial" w:hAnsi="Arial"/>
      <w:sz w:val="24"/>
      <w:lang w:eastAsia="cs-CZ"/>
    </w:rPr>
  </w:style>
  <w:style w:type="paragraph" w:styleId="Normlnodsazen">
    <w:name w:val="Normal Indent"/>
    <w:basedOn w:val="Normln"/>
    <w:semiHidden/>
    <w:rsid w:val="00635F3B"/>
    <w:pPr>
      <w:suppressAutoHyphens w:val="0"/>
      <w:spacing w:before="120"/>
    </w:pPr>
    <w:rPr>
      <w:rFonts w:ascii="Times New Roman" w:eastAsia="Arial Unicode MS" w:hAnsi="Times New Roman"/>
      <w:sz w:val="24"/>
      <w:szCs w:val="24"/>
      <w:lang w:eastAsia="cs-CZ"/>
    </w:rPr>
  </w:style>
  <w:style w:type="paragraph" w:styleId="Seznamsodrkami2">
    <w:name w:val="List Bullet 2"/>
    <w:basedOn w:val="Normln"/>
    <w:autoRedefine/>
    <w:semiHidden/>
    <w:rsid w:val="00635F3B"/>
    <w:pPr>
      <w:tabs>
        <w:tab w:val="num" w:pos="360"/>
      </w:tabs>
      <w:suppressAutoHyphens w:val="0"/>
      <w:jc w:val="left"/>
    </w:pPr>
    <w:rPr>
      <w:rFonts w:ascii="Times New Roman" w:hAnsi="Times New Roman"/>
      <w:sz w:val="20"/>
      <w:lang w:eastAsia="cs-CZ"/>
    </w:rPr>
  </w:style>
  <w:style w:type="character" w:styleId="Hypertextovodkaz">
    <w:name w:val="Hyperlink"/>
    <w:basedOn w:val="Standardnpsmoodstavce"/>
    <w:uiPriority w:val="99"/>
    <w:rsid w:val="00635F3B"/>
    <w:rPr>
      <w:color w:val="0000FF"/>
      <w:u w:val="single"/>
    </w:rPr>
  </w:style>
  <w:style w:type="paragraph" w:styleId="Obsah4">
    <w:name w:val="toc 4"/>
    <w:basedOn w:val="Normln"/>
    <w:next w:val="Normln"/>
    <w:uiPriority w:val="39"/>
    <w:rsid w:val="00016051"/>
    <w:pPr>
      <w:tabs>
        <w:tab w:val="left" w:pos="1276"/>
        <w:tab w:val="right" w:pos="8789"/>
      </w:tabs>
      <w:suppressAutoHyphens w:val="0"/>
      <w:ind w:left="1276" w:hanging="284"/>
    </w:pPr>
    <w:rPr>
      <w:i/>
      <w:noProof/>
      <w:sz w:val="20"/>
      <w:lang w:eastAsia="cs-CZ"/>
    </w:rPr>
  </w:style>
  <w:style w:type="paragraph" w:styleId="Zkladntext2">
    <w:name w:val="Body Text 2"/>
    <w:basedOn w:val="Normln"/>
    <w:semiHidden/>
    <w:rsid w:val="00635F3B"/>
    <w:pPr>
      <w:suppressAutoHyphens w:val="0"/>
      <w:spacing w:after="120"/>
    </w:pPr>
    <w:rPr>
      <w:rFonts w:ascii="Times New Roman" w:hAnsi="Times New Roman"/>
      <w:sz w:val="24"/>
      <w:lang w:eastAsia="cs-CZ"/>
    </w:rPr>
  </w:style>
  <w:style w:type="paragraph" w:styleId="Zkladntext3">
    <w:name w:val="Body Text 3"/>
    <w:basedOn w:val="Normln"/>
    <w:semiHidden/>
    <w:rsid w:val="00635F3B"/>
    <w:pPr>
      <w:suppressAutoHyphens w:val="0"/>
      <w:spacing w:after="120"/>
      <w:jc w:val="left"/>
    </w:pPr>
    <w:rPr>
      <w:sz w:val="24"/>
      <w:lang w:eastAsia="cs-CZ"/>
    </w:rPr>
  </w:style>
  <w:style w:type="character" w:customStyle="1" w:styleId="ZkladntextodsazenChar">
    <w:name w:val="Základní text odsazený Char"/>
    <w:basedOn w:val="Standardnpsmoodstavce"/>
    <w:link w:val="Zkladntextodsazen"/>
    <w:semiHidden/>
    <w:rsid w:val="00E96E0A"/>
    <w:rPr>
      <w:rFonts w:ascii="Arial Narrow" w:hAnsi="Arial Narrow"/>
      <w:sz w:val="22"/>
      <w:lang w:eastAsia="ar-SA"/>
    </w:rPr>
  </w:style>
  <w:style w:type="paragraph" w:customStyle="1" w:styleId="Obrzek">
    <w:name w:val="Obrázek"/>
    <w:basedOn w:val="Normln"/>
    <w:next w:val="Normln"/>
    <w:autoRedefine/>
    <w:rsid w:val="00945A1A"/>
    <w:pPr>
      <w:keepNext/>
      <w:numPr>
        <w:numId w:val="5"/>
      </w:numPr>
      <w:suppressAutoHyphens w:val="0"/>
      <w:spacing w:before="120" w:after="60"/>
      <w:jc w:val="left"/>
    </w:pPr>
    <w:rPr>
      <w:i/>
      <w:szCs w:val="22"/>
      <w:lang w:eastAsia="cs-CZ"/>
    </w:rPr>
  </w:style>
  <w:style w:type="paragraph" w:customStyle="1" w:styleId="dka">
    <w:name w:val="Řádka"/>
    <w:basedOn w:val="Textodstavce"/>
    <w:qFormat/>
    <w:rsid w:val="00E66754"/>
    <w:pPr>
      <w:spacing w:before="240" w:after="60"/>
    </w:pPr>
    <w:rPr>
      <w:u w:val="single"/>
    </w:rPr>
  </w:style>
  <w:style w:type="paragraph" w:customStyle="1" w:styleId="Textodstavce">
    <w:name w:val="Text odstavce"/>
    <w:basedOn w:val="Normln"/>
    <w:link w:val="TextodstavceChar"/>
    <w:qFormat/>
    <w:rsid w:val="005609FC"/>
    <w:pPr>
      <w:tabs>
        <w:tab w:val="left" w:pos="851"/>
      </w:tabs>
      <w:suppressAutoHyphens w:val="0"/>
      <w:spacing w:before="120"/>
    </w:pPr>
    <w:rPr>
      <w:szCs w:val="22"/>
    </w:rPr>
  </w:style>
  <w:style w:type="character" w:styleId="Siln">
    <w:name w:val="Strong"/>
    <w:basedOn w:val="Standardnpsmoodstavce"/>
    <w:uiPriority w:val="22"/>
    <w:qFormat/>
    <w:rsid w:val="002D677D"/>
    <w:rPr>
      <w:b/>
      <w:bCs/>
    </w:rPr>
  </w:style>
  <w:style w:type="paragraph" w:customStyle="1" w:styleId="Seznamtabulek">
    <w:name w:val="Seznam tabulek"/>
    <w:basedOn w:val="slovanseznam2"/>
    <w:next w:val="Normln"/>
    <w:rsid w:val="003D4974"/>
    <w:pPr>
      <w:numPr>
        <w:numId w:val="7"/>
      </w:numPr>
      <w:spacing w:after="0" w:line="240" w:lineRule="auto"/>
    </w:pPr>
    <w:rPr>
      <w:i/>
    </w:rPr>
  </w:style>
  <w:style w:type="paragraph" w:customStyle="1" w:styleId="texttabulky">
    <w:name w:val="text tabulky"/>
    <w:rsid w:val="003D4974"/>
    <w:pPr>
      <w:spacing w:before="120" w:after="120"/>
      <w:jc w:val="center"/>
    </w:pPr>
    <w:rPr>
      <w:rFonts w:ascii="Century Schoolbook" w:hAnsi="Century Schoolbook"/>
      <w:noProof/>
      <w:sz w:val="18"/>
    </w:rPr>
  </w:style>
  <w:style w:type="paragraph" w:styleId="slovanseznam2">
    <w:name w:val="List Number 2"/>
    <w:basedOn w:val="Normln"/>
    <w:rsid w:val="003D4974"/>
    <w:pPr>
      <w:numPr>
        <w:numId w:val="6"/>
      </w:numPr>
      <w:suppressAutoHyphens w:val="0"/>
      <w:spacing w:after="20" w:line="360" w:lineRule="auto"/>
    </w:pPr>
    <w:rPr>
      <w:rFonts w:ascii="Century Schoolbook" w:hAnsi="Century Schoolbook"/>
      <w:lang w:eastAsia="cs-CZ"/>
    </w:rPr>
  </w:style>
  <w:style w:type="paragraph" w:customStyle="1" w:styleId="StylNadpis4">
    <w:name w:val="Styl Nadpis 4"/>
    <w:aliases w:val="Titul2 + Arial Narrow Před:  12 b."/>
    <w:basedOn w:val="Nadpis4"/>
    <w:rsid w:val="001F6C39"/>
    <w:pPr>
      <w:spacing w:after="0" w:line="360" w:lineRule="auto"/>
      <w:jc w:val="left"/>
    </w:pPr>
    <w:rPr>
      <w:bCs/>
      <w:i w:val="0"/>
      <w:szCs w:val="20"/>
    </w:rPr>
  </w:style>
  <w:style w:type="paragraph" w:customStyle="1" w:styleId="hlnadpis">
    <w:name w:val="hl. nadpis"/>
    <w:basedOn w:val="Nadpis1"/>
    <w:autoRedefine/>
    <w:rsid w:val="00A125D5"/>
    <w:pPr>
      <w:widowControl w:val="0"/>
      <w:numPr>
        <w:numId w:val="8"/>
      </w:numPr>
      <w:pBdr>
        <w:top w:val="single" w:sz="4" w:space="5" w:color="auto"/>
        <w:left w:val="single" w:sz="4" w:space="5" w:color="auto"/>
        <w:bottom w:val="single" w:sz="4" w:space="5" w:color="auto"/>
        <w:right w:val="single" w:sz="4" w:space="5" w:color="auto"/>
      </w:pBdr>
      <w:shd w:val="pct10" w:color="auto" w:fill="auto"/>
      <w:tabs>
        <w:tab w:val="clear" w:pos="1364"/>
        <w:tab w:val="num" w:pos="-2268"/>
        <w:tab w:val="left" w:pos="993"/>
      </w:tabs>
      <w:suppressAutoHyphens w:val="0"/>
      <w:spacing w:before="4800"/>
      <w:ind w:left="993" w:hanging="993"/>
      <w:jc w:val="left"/>
    </w:pPr>
    <w:rPr>
      <w:rFonts w:cs="Times New Roman"/>
      <w:snapToGrid w:val="0"/>
      <w:kern w:val="28"/>
      <w:sz w:val="60"/>
      <w:lang w:eastAsia="cs-CZ"/>
    </w:rPr>
  </w:style>
  <w:style w:type="paragraph" w:customStyle="1" w:styleId="Seznamsodr2">
    <w:name w:val="Seznam s odr. 2"/>
    <w:basedOn w:val="Normln"/>
    <w:rsid w:val="00A125D5"/>
    <w:pPr>
      <w:tabs>
        <w:tab w:val="num" w:pos="360"/>
      </w:tabs>
      <w:suppressAutoHyphens w:val="0"/>
      <w:spacing w:line="360" w:lineRule="auto"/>
      <w:ind w:left="862" w:hanging="284"/>
      <w:jc w:val="left"/>
    </w:pPr>
    <w:rPr>
      <w:rFonts w:ascii="Century Schoolbook" w:hAnsi="Century Schoolbook"/>
      <w:color w:val="000000"/>
      <w:lang w:eastAsia="cs-CZ"/>
    </w:rPr>
  </w:style>
  <w:style w:type="paragraph" w:customStyle="1" w:styleId="Literatura">
    <w:name w:val="Literatura"/>
    <w:basedOn w:val="Normln"/>
    <w:rsid w:val="00343558"/>
    <w:pPr>
      <w:suppressAutoHyphens w:val="0"/>
      <w:spacing w:before="120" w:after="120"/>
    </w:pPr>
    <w:rPr>
      <w:rFonts w:ascii="Century Schoolbook" w:hAnsi="Century Schoolbook"/>
      <w:lang w:eastAsia="cs-CZ"/>
    </w:rPr>
  </w:style>
  <w:style w:type="paragraph" w:customStyle="1" w:styleId="Tabulka">
    <w:name w:val="Tabulka"/>
    <w:basedOn w:val="Normln"/>
    <w:next w:val="Normln"/>
    <w:autoRedefine/>
    <w:qFormat/>
    <w:rsid w:val="00751934"/>
    <w:pPr>
      <w:keepNext/>
      <w:numPr>
        <w:numId w:val="9"/>
      </w:numPr>
      <w:tabs>
        <w:tab w:val="left" w:pos="1276"/>
      </w:tabs>
      <w:suppressAutoHyphens w:val="0"/>
      <w:spacing w:before="120" w:after="60"/>
      <w:ind w:left="1276" w:hanging="1276"/>
      <w:jc w:val="left"/>
    </w:pPr>
    <w:rPr>
      <w:b/>
      <w:sz w:val="20"/>
      <w:lang w:eastAsia="cs-CZ"/>
    </w:rPr>
  </w:style>
  <w:style w:type="paragraph" w:customStyle="1" w:styleId="Zdroj">
    <w:name w:val="Zdroj"/>
    <w:basedOn w:val="Normln"/>
    <w:rsid w:val="00CC3C04"/>
    <w:pPr>
      <w:tabs>
        <w:tab w:val="left" w:pos="720"/>
      </w:tabs>
      <w:suppressAutoHyphens w:val="0"/>
      <w:spacing w:before="40"/>
      <w:ind w:left="284"/>
    </w:pPr>
    <w:rPr>
      <w:bCs/>
      <w:i/>
      <w:iCs/>
      <w:sz w:val="20"/>
      <w:lang w:eastAsia="cs-CZ"/>
    </w:rPr>
  </w:style>
  <w:style w:type="paragraph" w:customStyle="1" w:styleId="Rejstk">
    <w:name w:val="Rejstřík"/>
    <w:basedOn w:val="Normln"/>
    <w:rsid w:val="00A151BE"/>
    <w:pPr>
      <w:suppressLineNumbers/>
      <w:jc w:val="left"/>
    </w:pPr>
    <w:rPr>
      <w:rFonts w:ascii="Times New Roman" w:hAnsi="Times New Roman" w:cs="Tahoma"/>
      <w:sz w:val="20"/>
    </w:rPr>
  </w:style>
  <w:style w:type="paragraph" w:customStyle="1" w:styleId="Podn">
    <w:name w:val="Podn."/>
    <w:basedOn w:val="Normln"/>
    <w:rsid w:val="00A151BE"/>
    <w:pPr>
      <w:tabs>
        <w:tab w:val="left" w:pos="567"/>
      </w:tabs>
      <w:jc w:val="left"/>
    </w:pPr>
    <w:rPr>
      <w:rFonts w:ascii="Arial" w:hAnsi="Arial" w:cs="Arial"/>
      <w:b/>
      <w:bCs/>
      <w:caps/>
    </w:rPr>
  </w:style>
  <w:style w:type="paragraph" w:customStyle="1" w:styleId="Zkladntext22">
    <w:name w:val="Základní text 22"/>
    <w:basedOn w:val="Normln"/>
    <w:rsid w:val="00A151BE"/>
    <w:rPr>
      <w:rFonts w:ascii="Arial" w:hAnsi="Arial"/>
      <w:sz w:val="20"/>
    </w:rPr>
  </w:style>
  <w:style w:type="character" w:customStyle="1" w:styleId="Zkladntextodsazen3Char">
    <w:name w:val="Základní text odsazený 3 Char"/>
    <w:basedOn w:val="Standardnpsmoodstavce"/>
    <w:link w:val="Zkladntextodsazen3"/>
    <w:rsid w:val="004E0D8E"/>
    <w:rPr>
      <w:rFonts w:ascii="Arial" w:hAnsi="Arial" w:cs="Arial"/>
      <w:bCs/>
      <w:lang w:eastAsia="ar-SA"/>
    </w:rPr>
  </w:style>
  <w:style w:type="character" w:customStyle="1" w:styleId="ZpatChar">
    <w:name w:val="Zápatí Char"/>
    <w:basedOn w:val="Standardnpsmoodstavce"/>
    <w:link w:val="Zpat"/>
    <w:uiPriority w:val="99"/>
    <w:rsid w:val="00B9479F"/>
    <w:rPr>
      <w:rFonts w:ascii="Arial Narrow" w:hAnsi="Arial Narrow"/>
      <w:i/>
      <w:iCs/>
      <w:color w:val="000000"/>
      <w:sz w:val="18"/>
      <w:lang w:eastAsia="ar-SA"/>
    </w:rPr>
  </w:style>
  <w:style w:type="character" w:customStyle="1" w:styleId="WW8Num11z1">
    <w:name w:val="WW8Num11z1"/>
    <w:rsid w:val="00491A9F"/>
    <w:rPr>
      <w:rFonts w:ascii="Courier New" w:hAnsi="Courier New" w:cs="Courier New"/>
    </w:rPr>
  </w:style>
  <w:style w:type="paragraph" w:styleId="Odstavecseseznamem">
    <w:name w:val="List Paragraph"/>
    <w:basedOn w:val="Normln"/>
    <w:uiPriority w:val="34"/>
    <w:qFormat/>
    <w:rsid w:val="00AC794F"/>
    <w:pPr>
      <w:suppressAutoHyphens w:val="0"/>
      <w:ind w:left="720"/>
      <w:contextualSpacing/>
      <w:jc w:val="left"/>
    </w:pPr>
    <w:rPr>
      <w:rFonts w:ascii="Times New Roman" w:hAnsi="Times New Roman"/>
      <w:sz w:val="24"/>
      <w:szCs w:val="24"/>
      <w:lang w:eastAsia="cs-CZ"/>
    </w:rPr>
  </w:style>
  <w:style w:type="character" w:customStyle="1" w:styleId="Nadpis1Char">
    <w:name w:val="Nadpis 1 Char"/>
    <w:aliases w:val="Überschrift 0 Char,Überschrift 0 ohne Numerierung Char,Hlavní nadpis Char"/>
    <w:basedOn w:val="Standardnpsmoodstavce"/>
    <w:link w:val="Nadpis1"/>
    <w:rsid w:val="003806B5"/>
    <w:rPr>
      <w:rFonts w:ascii="Arial Narrow" w:hAnsi="Arial Narrow" w:cs="Arial"/>
      <w:b/>
      <w:caps/>
      <w:kern w:val="44"/>
      <w:sz w:val="36"/>
      <w:lang w:eastAsia="ar-SA"/>
    </w:rPr>
  </w:style>
  <w:style w:type="character" w:customStyle="1" w:styleId="Nadpis3Char">
    <w:name w:val="Nadpis 3 Char"/>
    <w:basedOn w:val="Standardnpsmoodstavce"/>
    <w:link w:val="Nadpis3"/>
    <w:rsid w:val="00AD7AC2"/>
    <w:rPr>
      <w:rFonts w:ascii="Arial Narrow" w:hAnsi="Arial Narrow" w:cs="Arial"/>
      <w:b/>
      <w:sz w:val="24"/>
      <w:szCs w:val="24"/>
      <w:lang w:eastAsia="ar-SA"/>
    </w:rPr>
  </w:style>
  <w:style w:type="character" w:styleId="Sledovanodkaz">
    <w:name w:val="FollowedHyperlink"/>
    <w:basedOn w:val="Standardnpsmoodstavce"/>
    <w:uiPriority w:val="99"/>
    <w:semiHidden/>
    <w:unhideWhenUsed/>
    <w:rsid w:val="00425A10"/>
    <w:rPr>
      <w:color w:val="800080"/>
      <w:u w:val="single"/>
    </w:rPr>
  </w:style>
  <w:style w:type="character" w:styleId="Odkaznakoment">
    <w:name w:val="annotation reference"/>
    <w:basedOn w:val="Standardnpsmoodstavce"/>
    <w:uiPriority w:val="99"/>
    <w:semiHidden/>
    <w:unhideWhenUsed/>
    <w:rsid w:val="00EF6440"/>
    <w:rPr>
      <w:sz w:val="16"/>
      <w:szCs w:val="16"/>
    </w:rPr>
  </w:style>
  <w:style w:type="paragraph" w:styleId="Pedmtkomente">
    <w:name w:val="annotation subject"/>
    <w:basedOn w:val="Textkomente"/>
    <w:next w:val="Textkomente"/>
    <w:link w:val="PedmtkomenteChar"/>
    <w:uiPriority w:val="99"/>
    <w:semiHidden/>
    <w:unhideWhenUsed/>
    <w:rsid w:val="00EF6440"/>
    <w:rPr>
      <w:b/>
      <w:bCs/>
      <w:sz w:val="20"/>
    </w:rPr>
  </w:style>
  <w:style w:type="character" w:customStyle="1" w:styleId="TextkomenteChar">
    <w:name w:val="Text komentáře Char"/>
    <w:basedOn w:val="Standardnpsmoodstavce"/>
    <w:link w:val="Textkomente"/>
    <w:semiHidden/>
    <w:rsid w:val="00EF6440"/>
    <w:rPr>
      <w:rFonts w:ascii="Arial Narrow" w:hAnsi="Arial Narrow"/>
      <w:sz w:val="22"/>
      <w:lang w:eastAsia="ar-SA"/>
    </w:rPr>
  </w:style>
  <w:style w:type="character" w:customStyle="1" w:styleId="PedmtkomenteChar">
    <w:name w:val="Předmět komentáře Char"/>
    <w:basedOn w:val="TextkomenteChar"/>
    <w:link w:val="Pedmtkomente"/>
    <w:uiPriority w:val="99"/>
    <w:semiHidden/>
    <w:rsid w:val="00EF6440"/>
    <w:rPr>
      <w:rFonts w:ascii="Arial Narrow" w:hAnsi="Arial Narrow"/>
      <w:b/>
      <w:bCs/>
      <w:sz w:val="22"/>
      <w:lang w:eastAsia="ar-SA"/>
    </w:rPr>
  </w:style>
  <w:style w:type="paragraph" w:styleId="Textbubliny">
    <w:name w:val="Balloon Text"/>
    <w:basedOn w:val="Normln"/>
    <w:link w:val="TextbublinyChar"/>
    <w:uiPriority w:val="99"/>
    <w:semiHidden/>
    <w:unhideWhenUsed/>
    <w:rsid w:val="00EF6440"/>
    <w:rPr>
      <w:rFonts w:ascii="Tahoma" w:hAnsi="Tahoma" w:cs="Tahoma"/>
      <w:sz w:val="16"/>
      <w:szCs w:val="16"/>
    </w:rPr>
  </w:style>
  <w:style w:type="character" w:customStyle="1" w:styleId="TextbublinyChar">
    <w:name w:val="Text bubliny Char"/>
    <w:basedOn w:val="Standardnpsmoodstavce"/>
    <w:link w:val="Textbubliny"/>
    <w:uiPriority w:val="99"/>
    <w:semiHidden/>
    <w:rsid w:val="00EF6440"/>
    <w:rPr>
      <w:rFonts w:ascii="Tahoma" w:hAnsi="Tahoma" w:cs="Tahoma"/>
      <w:sz w:val="16"/>
      <w:szCs w:val="16"/>
      <w:lang w:eastAsia="ar-SA"/>
    </w:rPr>
  </w:style>
  <w:style w:type="paragraph" w:customStyle="1" w:styleId="StylPed6b">
    <w:name w:val="Styl Před:  6 b."/>
    <w:basedOn w:val="Normln"/>
    <w:rsid w:val="00A67F5B"/>
    <w:pPr>
      <w:suppressAutoHyphens w:val="0"/>
      <w:spacing w:before="120"/>
    </w:pPr>
    <w:rPr>
      <w:rFonts w:ascii="Arial" w:hAnsi="Arial"/>
      <w:szCs w:val="22"/>
      <w:lang w:eastAsia="cs-CZ"/>
    </w:rPr>
  </w:style>
  <w:style w:type="character" w:customStyle="1" w:styleId="TextodstavceChar">
    <w:name w:val="Text odstavce Char"/>
    <w:basedOn w:val="Standardnpsmoodstavce"/>
    <w:link w:val="Textodstavce"/>
    <w:locked/>
    <w:rsid w:val="00B23AFE"/>
    <w:rPr>
      <w:rFonts w:ascii="Arial Narrow" w:hAnsi="Arial Narrow"/>
      <w:sz w:val="22"/>
      <w:szCs w:val="22"/>
      <w:lang w:eastAsia="ar-SA"/>
    </w:rPr>
  </w:style>
  <w:style w:type="paragraph" w:customStyle="1" w:styleId="Tabelle">
    <w:name w:val="Tabelle"/>
    <w:basedOn w:val="Normln"/>
    <w:rsid w:val="009009CB"/>
    <w:pPr>
      <w:keepNext/>
      <w:numPr>
        <w:numId w:val="16"/>
      </w:numPr>
      <w:tabs>
        <w:tab w:val="left" w:pos="1276"/>
      </w:tabs>
      <w:suppressAutoHyphens w:val="0"/>
      <w:spacing w:before="120" w:after="120"/>
      <w:ind w:left="1276" w:hanging="1276"/>
      <w:jc w:val="left"/>
    </w:pPr>
    <w:rPr>
      <w:bCs/>
      <w:szCs w:val="22"/>
      <w:lang w:eastAsia="cs-CZ"/>
    </w:rPr>
  </w:style>
  <w:style w:type="character" w:customStyle="1" w:styleId="ZkladntextChar">
    <w:name w:val="Základní text Char"/>
    <w:aliases w:val="termo Char"/>
    <w:basedOn w:val="Standardnpsmoodstavce"/>
    <w:link w:val="Zkladntext"/>
    <w:semiHidden/>
    <w:rsid w:val="002F6C2A"/>
    <w:rPr>
      <w:color w:val="000000"/>
      <w:sz w:val="24"/>
    </w:rPr>
  </w:style>
  <w:style w:type="character" w:customStyle="1" w:styleId="ZhlavChar">
    <w:name w:val="Záhlaví Char"/>
    <w:basedOn w:val="Standardnpsmoodstavce"/>
    <w:link w:val="Zhlav"/>
    <w:uiPriority w:val="99"/>
    <w:rsid w:val="005160B3"/>
    <w:rPr>
      <w:rFonts w:ascii="Arial Narrow" w:hAnsi="Arial Narrow"/>
      <w:i/>
      <w:color w:val="000000"/>
      <w:sz w:val="18"/>
      <w:lang w:eastAsia="ar-SA"/>
    </w:rPr>
  </w:style>
  <w:style w:type="paragraph" w:customStyle="1" w:styleId="textzpravyCharChar">
    <w:name w:val="text zpravy Char Char"/>
    <w:basedOn w:val="Normln"/>
    <w:link w:val="textzpravyCharCharChar"/>
    <w:rsid w:val="00A83281"/>
    <w:pPr>
      <w:suppressAutoHyphens w:val="0"/>
      <w:spacing w:line="240" w:lineRule="exact"/>
    </w:pPr>
    <w:rPr>
      <w:rFonts w:ascii="Arial" w:hAnsi="Arial"/>
      <w:sz w:val="20"/>
      <w:szCs w:val="22"/>
      <w:lang w:eastAsia="cs-CZ"/>
    </w:rPr>
  </w:style>
  <w:style w:type="character" w:customStyle="1" w:styleId="textzpravyCharCharChar">
    <w:name w:val="text zpravy Char Char Char"/>
    <w:link w:val="textzpravyCharChar"/>
    <w:rsid w:val="00A83281"/>
    <w:rPr>
      <w:rFonts w:ascii="Arial" w:hAnsi="Arial"/>
      <w:szCs w:val="22"/>
    </w:rPr>
  </w:style>
  <w:style w:type="paragraph" w:styleId="Bezmezer">
    <w:name w:val="No Spacing"/>
    <w:link w:val="BezmezerChar"/>
    <w:uiPriority w:val="1"/>
    <w:qFormat/>
    <w:rsid w:val="00B03CCC"/>
    <w:rPr>
      <w:rFonts w:eastAsia="Calibri"/>
      <w:sz w:val="24"/>
      <w:szCs w:val="22"/>
      <w:lang w:eastAsia="en-US"/>
    </w:rPr>
  </w:style>
  <w:style w:type="character" w:customStyle="1" w:styleId="BezmezerChar">
    <w:name w:val="Bez mezer Char"/>
    <w:basedOn w:val="Standardnpsmoodstavce"/>
    <w:link w:val="Bezmezer"/>
    <w:uiPriority w:val="1"/>
    <w:locked/>
    <w:rsid w:val="00B03CCC"/>
    <w:rPr>
      <w:rFonts w:eastAsia="Calibri"/>
      <w:sz w:val="24"/>
      <w:szCs w:val="22"/>
      <w:lang w:eastAsia="en-US"/>
    </w:rPr>
  </w:style>
  <w:style w:type="paragraph" w:customStyle="1" w:styleId="KARnormal">
    <w:name w:val="KAR_normal"/>
    <w:basedOn w:val="Normln"/>
    <w:link w:val="KARnormalChar"/>
    <w:rsid w:val="00092D6B"/>
    <w:pPr>
      <w:widowControl w:val="0"/>
      <w:suppressAutoHyphens w:val="0"/>
    </w:pPr>
    <w:rPr>
      <w:rFonts w:ascii="Arial" w:hAnsi="Arial"/>
      <w:lang w:eastAsia="cs-CZ"/>
    </w:rPr>
  </w:style>
  <w:style w:type="character" w:customStyle="1" w:styleId="KARnormalChar">
    <w:name w:val="KAR_normal Char"/>
    <w:link w:val="KARnormal"/>
    <w:rsid w:val="00092D6B"/>
    <w:rPr>
      <w:rFonts w:ascii="Arial" w:hAnsi="Arial"/>
      <w:sz w:val="22"/>
    </w:rPr>
  </w:style>
  <w:style w:type="paragraph" w:customStyle="1" w:styleId="TPOOdstavec">
    <w:name w:val="TPO Odstavec"/>
    <w:basedOn w:val="Normln"/>
    <w:rsid w:val="00092D6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right" w:pos="9639"/>
      </w:tabs>
      <w:suppressAutoHyphens w:val="0"/>
    </w:pPr>
    <w:rPr>
      <w:rFonts w:ascii="Arial" w:hAnsi="Arial"/>
      <w:sz w:val="24"/>
      <w:lang w:eastAsia="cs-CZ"/>
    </w:rPr>
  </w:style>
  <w:style w:type="paragraph" w:customStyle="1" w:styleId="Default">
    <w:name w:val="Default"/>
    <w:rsid w:val="001E614C"/>
    <w:pPr>
      <w:autoSpaceDE w:val="0"/>
      <w:autoSpaceDN w:val="0"/>
      <w:adjustRightInd w:val="0"/>
    </w:pPr>
    <w:rPr>
      <w:rFonts w:ascii="Tahoma" w:hAnsi="Tahoma" w:cs="Tahoma"/>
      <w:color w:val="000000"/>
      <w:sz w:val="24"/>
      <w:szCs w:val="24"/>
    </w:rPr>
  </w:style>
  <w:style w:type="character" w:customStyle="1" w:styleId="Zkladntext0">
    <w:name w:val="Základní text_"/>
    <w:basedOn w:val="Standardnpsmoodstavce"/>
    <w:link w:val="Zkladntext18"/>
    <w:rsid w:val="00C35C35"/>
    <w:rPr>
      <w:sz w:val="23"/>
      <w:szCs w:val="23"/>
      <w:shd w:val="clear" w:color="auto" w:fill="FFFFFF"/>
    </w:rPr>
  </w:style>
  <w:style w:type="character" w:customStyle="1" w:styleId="Zkladntext6">
    <w:name w:val="Základní text6"/>
    <w:basedOn w:val="Zkladntext0"/>
    <w:rsid w:val="00C35C35"/>
    <w:rPr>
      <w:sz w:val="23"/>
      <w:szCs w:val="23"/>
      <w:shd w:val="clear" w:color="auto" w:fill="FFFFFF"/>
    </w:rPr>
  </w:style>
  <w:style w:type="character" w:customStyle="1" w:styleId="Zkladntext7">
    <w:name w:val="Základní text7"/>
    <w:basedOn w:val="Zkladntext0"/>
    <w:rsid w:val="00C35C35"/>
    <w:rPr>
      <w:sz w:val="23"/>
      <w:szCs w:val="23"/>
      <w:shd w:val="clear" w:color="auto" w:fill="FFFFFF"/>
    </w:rPr>
  </w:style>
  <w:style w:type="paragraph" w:customStyle="1" w:styleId="Zkladntext18">
    <w:name w:val="Základní text18"/>
    <w:basedOn w:val="Normln"/>
    <w:link w:val="Zkladntext0"/>
    <w:rsid w:val="00C35C35"/>
    <w:pPr>
      <w:shd w:val="clear" w:color="auto" w:fill="FFFFFF"/>
      <w:suppressAutoHyphens w:val="0"/>
      <w:spacing w:before="600" w:line="826" w:lineRule="exact"/>
      <w:jc w:val="left"/>
    </w:pPr>
    <w:rPr>
      <w:rFonts w:ascii="Times New Roman" w:hAnsi="Times New Roman"/>
      <w:sz w:val="23"/>
      <w:szCs w:val="23"/>
      <w:lang w:eastAsia="cs-CZ"/>
    </w:rPr>
  </w:style>
  <w:style w:type="paragraph" w:customStyle="1" w:styleId="Bntext">
    <w:name w:val="Běžný text"/>
    <w:basedOn w:val="Normln"/>
    <w:link w:val="BntextChar"/>
    <w:qFormat/>
    <w:rsid w:val="00EE6B8B"/>
    <w:pPr>
      <w:widowControl w:val="0"/>
      <w:suppressAutoHyphens w:val="0"/>
      <w:spacing w:before="60" w:after="60"/>
    </w:pPr>
    <w:rPr>
      <w:rFonts w:ascii="Arial" w:hAnsi="Arial"/>
      <w:sz w:val="20"/>
      <w:szCs w:val="24"/>
      <w:lang w:eastAsia="cs-CZ"/>
    </w:rPr>
  </w:style>
  <w:style w:type="paragraph" w:styleId="Obsah5">
    <w:name w:val="toc 5"/>
    <w:basedOn w:val="Normln"/>
    <w:next w:val="Normln"/>
    <w:autoRedefine/>
    <w:uiPriority w:val="39"/>
    <w:unhideWhenUsed/>
    <w:rsid w:val="0010746B"/>
    <w:pPr>
      <w:suppressAutoHyphens w:val="0"/>
      <w:spacing w:after="100" w:line="259" w:lineRule="auto"/>
      <w:ind w:left="880"/>
      <w:jc w:val="left"/>
    </w:pPr>
    <w:rPr>
      <w:rFonts w:asciiTheme="minorHAnsi" w:eastAsiaTheme="minorEastAsia" w:hAnsiTheme="minorHAnsi" w:cstheme="minorBidi"/>
      <w:szCs w:val="22"/>
      <w:lang w:eastAsia="cs-CZ"/>
    </w:rPr>
  </w:style>
  <w:style w:type="paragraph" w:styleId="Obsah6">
    <w:name w:val="toc 6"/>
    <w:basedOn w:val="Normln"/>
    <w:next w:val="Normln"/>
    <w:autoRedefine/>
    <w:uiPriority w:val="39"/>
    <w:unhideWhenUsed/>
    <w:rsid w:val="0010746B"/>
    <w:pPr>
      <w:suppressAutoHyphens w:val="0"/>
      <w:spacing w:after="100" w:line="259" w:lineRule="auto"/>
      <w:ind w:left="1100"/>
      <w:jc w:val="left"/>
    </w:pPr>
    <w:rPr>
      <w:rFonts w:asciiTheme="minorHAnsi" w:eastAsiaTheme="minorEastAsia" w:hAnsiTheme="minorHAnsi" w:cstheme="minorBidi"/>
      <w:szCs w:val="22"/>
      <w:lang w:eastAsia="cs-CZ"/>
    </w:rPr>
  </w:style>
  <w:style w:type="paragraph" w:styleId="Obsah7">
    <w:name w:val="toc 7"/>
    <w:basedOn w:val="Normln"/>
    <w:next w:val="Normln"/>
    <w:autoRedefine/>
    <w:uiPriority w:val="39"/>
    <w:unhideWhenUsed/>
    <w:rsid w:val="0010746B"/>
    <w:pPr>
      <w:suppressAutoHyphens w:val="0"/>
      <w:spacing w:after="100" w:line="259" w:lineRule="auto"/>
      <w:ind w:left="1320"/>
      <w:jc w:val="left"/>
    </w:pPr>
    <w:rPr>
      <w:rFonts w:asciiTheme="minorHAnsi" w:eastAsiaTheme="minorEastAsia" w:hAnsiTheme="minorHAnsi" w:cstheme="minorBidi"/>
      <w:szCs w:val="22"/>
      <w:lang w:eastAsia="cs-CZ"/>
    </w:rPr>
  </w:style>
  <w:style w:type="paragraph" w:styleId="Obsah8">
    <w:name w:val="toc 8"/>
    <w:basedOn w:val="Normln"/>
    <w:next w:val="Normln"/>
    <w:autoRedefine/>
    <w:uiPriority w:val="39"/>
    <w:unhideWhenUsed/>
    <w:rsid w:val="0010746B"/>
    <w:pPr>
      <w:suppressAutoHyphens w:val="0"/>
      <w:spacing w:after="100" w:line="259" w:lineRule="auto"/>
      <w:ind w:left="1540"/>
      <w:jc w:val="left"/>
    </w:pPr>
    <w:rPr>
      <w:rFonts w:asciiTheme="minorHAnsi" w:eastAsiaTheme="minorEastAsia" w:hAnsiTheme="minorHAnsi" w:cstheme="minorBidi"/>
      <w:szCs w:val="22"/>
      <w:lang w:eastAsia="cs-CZ"/>
    </w:rPr>
  </w:style>
  <w:style w:type="paragraph" w:styleId="Obsah9">
    <w:name w:val="toc 9"/>
    <w:basedOn w:val="Normln"/>
    <w:next w:val="Normln"/>
    <w:autoRedefine/>
    <w:uiPriority w:val="39"/>
    <w:unhideWhenUsed/>
    <w:rsid w:val="0010746B"/>
    <w:pPr>
      <w:suppressAutoHyphens w:val="0"/>
      <w:spacing w:after="100" w:line="259" w:lineRule="auto"/>
      <w:ind w:left="1760"/>
      <w:jc w:val="left"/>
    </w:pPr>
    <w:rPr>
      <w:rFonts w:asciiTheme="minorHAnsi" w:eastAsiaTheme="minorEastAsia" w:hAnsiTheme="minorHAnsi" w:cstheme="minorBidi"/>
      <w:szCs w:val="22"/>
      <w:lang w:eastAsia="cs-CZ"/>
    </w:rPr>
  </w:style>
  <w:style w:type="character" w:styleId="Nevyeenzmnka">
    <w:name w:val="Unresolved Mention"/>
    <w:basedOn w:val="Standardnpsmoodstavce"/>
    <w:uiPriority w:val="99"/>
    <w:semiHidden/>
    <w:unhideWhenUsed/>
    <w:rsid w:val="0010746B"/>
    <w:rPr>
      <w:color w:val="605E5C"/>
      <w:shd w:val="clear" w:color="auto" w:fill="E1DFDD"/>
    </w:rPr>
  </w:style>
  <w:style w:type="paragraph" w:customStyle="1" w:styleId="Zkladntext20">
    <w:name w:val="Základní text2"/>
    <w:basedOn w:val="Normln"/>
    <w:rsid w:val="00BC6002"/>
    <w:pPr>
      <w:shd w:val="clear" w:color="auto" w:fill="FFFFFF"/>
      <w:suppressAutoHyphens w:val="0"/>
      <w:spacing w:after="480" w:line="274" w:lineRule="exact"/>
      <w:ind w:hanging="360"/>
    </w:pPr>
    <w:rPr>
      <w:rFonts w:ascii="Times New Roman" w:hAnsi="Times New Roman"/>
      <w:sz w:val="23"/>
      <w:szCs w:val="23"/>
      <w:lang w:eastAsia="cs-CZ"/>
    </w:rPr>
  </w:style>
  <w:style w:type="paragraph" w:customStyle="1" w:styleId="Odstavec1">
    <w:name w:val="Odstavec 1"/>
    <w:basedOn w:val="Normln"/>
    <w:rsid w:val="00355D77"/>
    <w:pPr>
      <w:suppressAutoHyphens w:val="0"/>
    </w:pPr>
    <w:rPr>
      <w:rFonts w:ascii="Times New Roman" w:hAnsi="Times New Roman"/>
      <w:sz w:val="24"/>
      <w:lang w:eastAsia="cs-CZ"/>
    </w:rPr>
  </w:style>
  <w:style w:type="paragraph" w:customStyle="1" w:styleId="odstavec2">
    <w:name w:val="odstavec2"/>
    <w:basedOn w:val="Normln"/>
    <w:rsid w:val="00355D77"/>
    <w:pPr>
      <w:numPr>
        <w:numId w:val="26"/>
      </w:numPr>
      <w:suppressAutoHyphens w:val="0"/>
      <w:jc w:val="left"/>
    </w:pPr>
    <w:rPr>
      <w:rFonts w:ascii="Times New Roman" w:hAnsi="Times New Roman"/>
      <w:sz w:val="24"/>
      <w:lang w:eastAsia="cs-CZ"/>
    </w:rPr>
  </w:style>
  <w:style w:type="paragraph" w:customStyle="1" w:styleId="Zkladntext30">
    <w:name w:val="Základní text3"/>
    <w:basedOn w:val="Normln"/>
    <w:rsid w:val="00242560"/>
    <w:pPr>
      <w:shd w:val="clear" w:color="auto" w:fill="FFFFFF"/>
      <w:suppressAutoHyphens w:val="0"/>
      <w:spacing w:after="1140" w:line="0" w:lineRule="atLeast"/>
      <w:ind w:hanging="1420"/>
      <w:jc w:val="left"/>
    </w:pPr>
    <w:rPr>
      <w:rFonts w:ascii="Times New Roman" w:hAnsi="Times New Roman"/>
      <w:sz w:val="23"/>
      <w:szCs w:val="23"/>
      <w:lang w:eastAsia="cs-CZ"/>
    </w:rPr>
  </w:style>
  <w:style w:type="paragraph" w:customStyle="1" w:styleId="Textbodu">
    <w:name w:val="Text bodu"/>
    <w:basedOn w:val="Normln"/>
    <w:rsid w:val="001C6CE6"/>
    <w:pPr>
      <w:tabs>
        <w:tab w:val="num" w:pos="851"/>
      </w:tabs>
      <w:suppressAutoHyphens w:val="0"/>
      <w:ind w:left="851" w:hanging="426"/>
      <w:outlineLvl w:val="8"/>
    </w:pPr>
    <w:rPr>
      <w:rFonts w:ascii="Times New Roman" w:hAnsi="Times New Roman"/>
      <w:sz w:val="24"/>
      <w:lang w:eastAsia="cs-CZ"/>
    </w:rPr>
  </w:style>
  <w:style w:type="paragraph" w:customStyle="1" w:styleId="Textpsmene">
    <w:name w:val="Text písmene"/>
    <w:basedOn w:val="Normln"/>
    <w:rsid w:val="001C6CE6"/>
    <w:pPr>
      <w:tabs>
        <w:tab w:val="num" w:pos="425"/>
      </w:tabs>
      <w:suppressAutoHyphens w:val="0"/>
      <w:ind w:left="425" w:hanging="425"/>
      <w:outlineLvl w:val="7"/>
    </w:pPr>
    <w:rPr>
      <w:rFonts w:ascii="Times New Roman" w:hAnsi="Times New Roman"/>
      <w:sz w:val="24"/>
      <w:lang w:eastAsia="cs-CZ"/>
    </w:rPr>
  </w:style>
  <w:style w:type="paragraph" w:customStyle="1" w:styleId="-wm-msonormal">
    <w:name w:val="-wm-msonormal"/>
    <w:basedOn w:val="Normln"/>
    <w:rsid w:val="00EE7AE4"/>
    <w:pPr>
      <w:suppressAutoHyphens w:val="0"/>
      <w:spacing w:before="100" w:beforeAutospacing="1" w:after="100" w:afterAutospacing="1"/>
      <w:jc w:val="left"/>
    </w:pPr>
    <w:rPr>
      <w:rFonts w:ascii="Calibri" w:eastAsiaTheme="minorHAnsi" w:hAnsi="Calibri" w:cs="Calibri"/>
      <w:szCs w:val="22"/>
      <w:lang w:eastAsia="cs-CZ"/>
    </w:rPr>
  </w:style>
  <w:style w:type="character" w:customStyle="1" w:styleId="ZkladntextChar0">
    <w:name w:val="Základní text~ Char"/>
    <w:basedOn w:val="Standardnpsmoodstavce"/>
    <w:link w:val="Zkladntext1"/>
    <w:locked/>
    <w:rsid w:val="003F2C4D"/>
  </w:style>
  <w:style w:type="paragraph" w:customStyle="1" w:styleId="Zkladntext1">
    <w:name w:val="Základní text~"/>
    <w:basedOn w:val="Normln"/>
    <w:link w:val="ZkladntextChar0"/>
    <w:rsid w:val="003F2C4D"/>
    <w:pPr>
      <w:suppressAutoHyphens w:val="0"/>
      <w:ind w:firstLine="288"/>
      <w:jc w:val="left"/>
    </w:pPr>
    <w:rPr>
      <w:rFonts w:ascii="Times New Roman" w:hAnsi="Times New Roman"/>
      <w:sz w:val="20"/>
      <w:lang w:eastAsia="cs-CZ"/>
    </w:rPr>
  </w:style>
  <w:style w:type="paragraph" w:customStyle="1" w:styleId="Normln3">
    <w:name w:val="Normální3"/>
    <w:rsid w:val="00097E1D"/>
    <w:pPr>
      <w:spacing w:line="312" w:lineRule="atLeast"/>
      <w:jc w:val="both"/>
    </w:pPr>
    <w:rPr>
      <w:rFonts w:ascii="Helv" w:hAnsi="Helv"/>
      <w:lang w:val="de-DE"/>
    </w:rPr>
  </w:style>
  <w:style w:type="paragraph" w:customStyle="1" w:styleId="Podpis-jmno">
    <w:name w:val="Podpis - jméno"/>
    <w:basedOn w:val="Podpis"/>
    <w:next w:val="Normln"/>
    <w:semiHidden/>
    <w:rsid w:val="005206CA"/>
    <w:pPr>
      <w:keepNext/>
      <w:keepLines/>
      <w:suppressAutoHyphens w:val="0"/>
      <w:spacing w:before="660" w:line="240" w:lineRule="atLeast"/>
      <w:ind w:left="0"/>
    </w:pPr>
    <w:rPr>
      <w:rFonts w:ascii="Times New Roman" w:hAnsi="Times New Roman"/>
      <w:lang w:eastAsia="cs-CZ"/>
    </w:rPr>
  </w:style>
  <w:style w:type="paragraph" w:styleId="Podpis">
    <w:name w:val="Signature"/>
    <w:basedOn w:val="Normln"/>
    <w:link w:val="PodpisChar"/>
    <w:uiPriority w:val="99"/>
    <w:semiHidden/>
    <w:unhideWhenUsed/>
    <w:rsid w:val="005206CA"/>
    <w:pPr>
      <w:ind w:left="4252"/>
    </w:pPr>
  </w:style>
  <w:style w:type="character" w:customStyle="1" w:styleId="PodpisChar">
    <w:name w:val="Podpis Char"/>
    <w:basedOn w:val="Standardnpsmoodstavce"/>
    <w:link w:val="Podpis"/>
    <w:uiPriority w:val="99"/>
    <w:semiHidden/>
    <w:rsid w:val="005206CA"/>
    <w:rPr>
      <w:rFonts w:ascii="Arial Narrow" w:hAnsi="Arial Narrow"/>
      <w:sz w:val="22"/>
      <w:lang w:eastAsia="ar-SA"/>
    </w:rPr>
  </w:style>
  <w:style w:type="character" w:customStyle="1" w:styleId="BntextChar">
    <w:name w:val="Běžný text Char"/>
    <w:basedOn w:val="Standardnpsmoodstavce"/>
    <w:link w:val="Bntext"/>
    <w:qFormat/>
    <w:rsid w:val="00382EF7"/>
    <w:rPr>
      <w:rFonts w:ascii="Arial" w:hAnsi="Arial"/>
      <w:szCs w:val="24"/>
    </w:rPr>
  </w:style>
  <w:style w:type="character" w:customStyle="1" w:styleId="ZKLADNTEXTChar1">
    <w:name w:val="ZÁKLADNÍ TEXT Char"/>
    <w:link w:val="ZKLADNTEXT4"/>
    <w:locked/>
    <w:rsid w:val="001B602C"/>
    <w:rPr>
      <w:rFonts w:ascii="Arial" w:hAnsi="Arial" w:cs="Arial"/>
      <w:color w:val="0000FF"/>
      <w:lang w:bidi="en-US"/>
    </w:rPr>
  </w:style>
  <w:style w:type="paragraph" w:customStyle="1" w:styleId="ZKLADNTEXT4">
    <w:name w:val="ZÁKLADNÍ TEXT"/>
    <w:link w:val="ZKLADNTEXTChar1"/>
    <w:qFormat/>
    <w:rsid w:val="001B602C"/>
    <w:pPr>
      <w:spacing w:before="60" w:after="60"/>
    </w:pPr>
    <w:rPr>
      <w:rFonts w:ascii="Arial" w:hAnsi="Arial" w:cs="Arial"/>
      <w:color w:val="0000FF"/>
      <w:lang w:bidi="en-US"/>
    </w:rPr>
  </w:style>
  <w:style w:type="paragraph" w:styleId="Revize">
    <w:name w:val="Revision"/>
    <w:hidden/>
    <w:uiPriority w:val="99"/>
    <w:semiHidden/>
    <w:rsid w:val="008B255B"/>
    <w:rPr>
      <w:rFonts w:ascii="Arial Narrow" w:hAnsi="Arial Narrow"/>
      <w:sz w:val="22"/>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676450">
      <w:bodyDiv w:val="1"/>
      <w:marLeft w:val="0"/>
      <w:marRight w:val="0"/>
      <w:marTop w:val="0"/>
      <w:marBottom w:val="0"/>
      <w:divBdr>
        <w:top w:val="none" w:sz="0" w:space="0" w:color="auto"/>
        <w:left w:val="none" w:sz="0" w:space="0" w:color="auto"/>
        <w:bottom w:val="none" w:sz="0" w:space="0" w:color="auto"/>
        <w:right w:val="none" w:sz="0" w:space="0" w:color="auto"/>
      </w:divBdr>
    </w:div>
    <w:div w:id="18238621">
      <w:bodyDiv w:val="1"/>
      <w:marLeft w:val="0"/>
      <w:marRight w:val="0"/>
      <w:marTop w:val="0"/>
      <w:marBottom w:val="0"/>
      <w:divBdr>
        <w:top w:val="none" w:sz="0" w:space="0" w:color="auto"/>
        <w:left w:val="none" w:sz="0" w:space="0" w:color="auto"/>
        <w:bottom w:val="none" w:sz="0" w:space="0" w:color="auto"/>
        <w:right w:val="none" w:sz="0" w:space="0" w:color="auto"/>
      </w:divBdr>
    </w:div>
    <w:div w:id="40830378">
      <w:bodyDiv w:val="1"/>
      <w:marLeft w:val="0"/>
      <w:marRight w:val="0"/>
      <w:marTop w:val="0"/>
      <w:marBottom w:val="0"/>
      <w:divBdr>
        <w:top w:val="none" w:sz="0" w:space="0" w:color="auto"/>
        <w:left w:val="none" w:sz="0" w:space="0" w:color="auto"/>
        <w:bottom w:val="none" w:sz="0" w:space="0" w:color="auto"/>
        <w:right w:val="none" w:sz="0" w:space="0" w:color="auto"/>
      </w:divBdr>
    </w:div>
    <w:div w:id="63727345">
      <w:bodyDiv w:val="1"/>
      <w:marLeft w:val="0"/>
      <w:marRight w:val="0"/>
      <w:marTop w:val="0"/>
      <w:marBottom w:val="0"/>
      <w:divBdr>
        <w:top w:val="none" w:sz="0" w:space="0" w:color="auto"/>
        <w:left w:val="none" w:sz="0" w:space="0" w:color="auto"/>
        <w:bottom w:val="none" w:sz="0" w:space="0" w:color="auto"/>
        <w:right w:val="none" w:sz="0" w:space="0" w:color="auto"/>
      </w:divBdr>
    </w:div>
    <w:div w:id="126314752">
      <w:bodyDiv w:val="1"/>
      <w:marLeft w:val="0"/>
      <w:marRight w:val="0"/>
      <w:marTop w:val="0"/>
      <w:marBottom w:val="0"/>
      <w:divBdr>
        <w:top w:val="none" w:sz="0" w:space="0" w:color="auto"/>
        <w:left w:val="none" w:sz="0" w:space="0" w:color="auto"/>
        <w:bottom w:val="none" w:sz="0" w:space="0" w:color="auto"/>
        <w:right w:val="none" w:sz="0" w:space="0" w:color="auto"/>
      </w:divBdr>
    </w:div>
    <w:div w:id="178349928">
      <w:bodyDiv w:val="1"/>
      <w:marLeft w:val="0"/>
      <w:marRight w:val="0"/>
      <w:marTop w:val="0"/>
      <w:marBottom w:val="0"/>
      <w:divBdr>
        <w:top w:val="none" w:sz="0" w:space="0" w:color="auto"/>
        <w:left w:val="none" w:sz="0" w:space="0" w:color="auto"/>
        <w:bottom w:val="none" w:sz="0" w:space="0" w:color="auto"/>
        <w:right w:val="none" w:sz="0" w:space="0" w:color="auto"/>
      </w:divBdr>
    </w:div>
    <w:div w:id="248319235">
      <w:bodyDiv w:val="1"/>
      <w:marLeft w:val="0"/>
      <w:marRight w:val="0"/>
      <w:marTop w:val="0"/>
      <w:marBottom w:val="0"/>
      <w:divBdr>
        <w:top w:val="none" w:sz="0" w:space="0" w:color="auto"/>
        <w:left w:val="none" w:sz="0" w:space="0" w:color="auto"/>
        <w:bottom w:val="none" w:sz="0" w:space="0" w:color="auto"/>
        <w:right w:val="none" w:sz="0" w:space="0" w:color="auto"/>
      </w:divBdr>
    </w:div>
    <w:div w:id="291595138">
      <w:bodyDiv w:val="1"/>
      <w:marLeft w:val="0"/>
      <w:marRight w:val="0"/>
      <w:marTop w:val="0"/>
      <w:marBottom w:val="0"/>
      <w:divBdr>
        <w:top w:val="none" w:sz="0" w:space="0" w:color="auto"/>
        <w:left w:val="none" w:sz="0" w:space="0" w:color="auto"/>
        <w:bottom w:val="none" w:sz="0" w:space="0" w:color="auto"/>
        <w:right w:val="none" w:sz="0" w:space="0" w:color="auto"/>
      </w:divBdr>
    </w:div>
    <w:div w:id="326322467">
      <w:bodyDiv w:val="1"/>
      <w:marLeft w:val="0"/>
      <w:marRight w:val="0"/>
      <w:marTop w:val="0"/>
      <w:marBottom w:val="0"/>
      <w:divBdr>
        <w:top w:val="none" w:sz="0" w:space="0" w:color="auto"/>
        <w:left w:val="none" w:sz="0" w:space="0" w:color="auto"/>
        <w:bottom w:val="none" w:sz="0" w:space="0" w:color="auto"/>
        <w:right w:val="none" w:sz="0" w:space="0" w:color="auto"/>
      </w:divBdr>
    </w:div>
    <w:div w:id="346758543">
      <w:bodyDiv w:val="1"/>
      <w:marLeft w:val="0"/>
      <w:marRight w:val="0"/>
      <w:marTop w:val="0"/>
      <w:marBottom w:val="0"/>
      <w:divBdr>
        <w:top w:val="none" w:sz="0" w:space="0" w:color="auto"/>
        <w:left w:val="none" w:sz="0" w:space="0" w:color="auto"/>
        <w:bottom w:val="none" w:sz="0" w:space="0" w:color="auto"/>
        <w:right w:val="none" w:sz="0" w:space="0" w:color="auto"/>
      </w:divBdr>
    </w:div>
    <w:div w:id="381173323">
      <w:bodyDiv w:val="1"/>
      <w:marLeft w:val="0"/>
      <w:marRight w:val="0"/>
      <w:marTop w:val="0"/>
      <w:marBottom w:val="0"/>
      <w:divBdr>
        <w:top w:val="none" w:sz="0" w:space="0" w:color="auto"/>
        <w:left w:val="none" w:sz="0" w:space="0" w:color="auto"/>
        <w:bottom w:val="none" w:sz="0" w:space="0" w:color="auto"/>
        <w:right w:val="none" w:sz="0" w:space="0" w:color="auto"/>
      </w:divBdr>
    </w:div>
    <w:div w:id="420830985">
      <w:bodyDiv w:val="1"/>
      <w:marLeft w:val="0"/>
      <w:marRight w:val="0"/>
      <w:marTop w:val="0"/>
      <w:marBottom w:val="0"/>
      <w:divBdr>
        <w:top w:val="none" w:sz="0" w:space="0" w:color="auto"/>
        <w:left w:val="none" w:sz="0" w:space="0" w:color="auto"/>
        <w:bottom w:val="none" w:sz="0" w:space="0" w:color="auto"/>
        <w:right w:val="none" w:sz="0" w:space="0" w:color="auto"/>
      </w:divBdr>
    </w:div>
    <w:div w:id="423720482">
      <w:bodyDiv w:val="1"/>
      <w:marLeft w:val="0"/>
      <w:marRight w:val="0"/>
      <w:marTop w:val="0"/>
      <w:marBottom w:val="0"/>
      <w:divBdr>
        <w:top w:val="none" w:sz="0" w:space="0" w:color="auto"/>
        <w:left w:val="none" w:sz="0" w:space="0" w:color="auto"/>
        <w:bottom w:val="none" w:sz="0" w:space="0" w:color="auto"/>
        <w:right w:val="none" w:sz="0" w:space="0" w:color="auto"/>
      </w:divBdr>
    </w:div>
    <w:div w:id="502234796">
      <w:bodyDiv w:val="1"/>
      <w:marLeft w:val="0"/>
      <w:marRight w:val="0"/>
      <w:marTop w:val="0"/>
      <w:marBottom w:val="0"/>
      <w:divBdr>
        <w:top w:val="none" w:sz="0" w:space="0" w:color="auto"/>
        <w:left w:val="none" w:sz="0" w:space="0" w:color="auto"/>
        <w:bottom w:val="none" w:sz="0" w:space="0" w:color="auto"/>
        <w:right w:val="none" w:sz="0" w:space="0" w:color="auto"/>
      </w:divBdr>
    </w:div>
    <w:div w:id="537012639">
      <w:bodyDiv w:val="1"/>
      <w:marLeft w:val="0"/>
      <w:marRight w:val="0"/>
      <w:marTop w:val="0"/>
      <w:marBottom w:val="0"/>
      <w:divBdr>
        <w:top w:val="none" w:sz="0" w:space="0" w:color="auto"/>
        <w:left w:val="none" w:sz="0" w:space="0" w:color="auto"/>
        <w:bottom w:val="none" w:sz="0" w:space="0" w:color="auto"/>
        <w:right w:val="none" w:sz="0" w:space="0" w:color="auto"/>
      </w:divBdr>
    </w:div>
    <w:div w:id="620960161">
      <w:bodyDiv w:val="1"/>
      <w:marLeft w:val="0"/>
      <w:marRight w:val="0"/>
      <w:marTop w:val="0"/>
      <w:marBottom w:val="0"/>
      <w:divBdr>
        <w:top w:val="none" w:sz="0" w:space="0" w:color="auto"/>
        <w:left w:val="none" w:sz="0" w:space="0" w:color="auto"/>
        <w:bottom w:val="none" w:sz="0" w:space="0" w:color="auto"/>
        <w:right w:val="none" w:sz="0" w:space="0" w:color="auto"/>
      </w:divBdr>
    </w:div>
    <w:div w:id="647629939">
      <w:bodyDiv w:val="1"/>
      <w:marLeft w:val="0"/>
      <w:marRight w:val="0"/>
      <w:marTop w:val="0"/>
      <w:marBottom w:val="0"/>
      <w:divBdr>
        <w:top w:val="none" w:sz="0" w:space="0" w:color="auto"/>
        <w:left w:val="none" w:sz="0" w:space="0" w:color="auto"/>
        <w:bottom w:val="none" w:sz="0" w:space="0" w:color="auto"/>
        <w:right w:val="none" w:sz="0" w:space="0" w:color="auto"/>
      </w:divBdr>
    </w:div>
    <w:div w:id="669020420">
      <w:bodyDiv w:val="1"/>
      <w:marLeft w:val="0"/>
      <w:marRight w:val="0"/>
      <w:marTop w:val="0"/>
      <w:marBottom w:val="0"/>
      <w:divBdr>
        <w:top w:val="none" w:sz="0" w:space="0" w:color="auto"/>
        <w:left w:val="none" w:sz="0" w:space="0" w:color="auto"/>
        <w:bottom w:val="none" w:sz="0" w:space="0" w:color="auto"/>
        <w:right w:val="none" w:sz="0" w:space="0" w:color="auto"/>
      </w:divBdr>
    </w:div>
    <w:div w:id="720523761">
      <w:bodyDiv w:val="1"/>
      <w:marLeft w:val="0"/>
      <w:marRight w:val="0"/>
      <w:marTop w:val="0"/>
      <w:marBottom w:val="0"/>
      <w:divBdr>
        <w:top w:val="none" w:sz="0" w:space="0" w:color="auto"/>
        <w:left w:val="none" w:sz="0" w:space="0" w:color="auto"/>
        <w:bottom w:val="none" w:sz="0" w:space="0" w:color="auto"/>
        <w:right w:val="none" w:sz="0" w:space="0" w:color="auto"/>
      </w:divBdr>
    </w:div>
    <w:div w:id="793837686">
      <w:bodyDiv w:val="1"/>
      <w:marLeft w:val="0"/>
      <w:marRight w:val="0"/>
      <w:marTop w:val="0"/>
      <w:marBottom w:val="0"/>
      <w:divBdr>
        <w:top w:val="none" w:sz="0" w:space="0" w:color="auto"/>
        <w:left w:val="none" w:sz="0" w:space="0" w:color="auto"/>
        <w:bottom w:val="none" w:sz="0" w:space="0" w:color="auto"/>
        <w:right w:val="none" w:sz="0" w:space="0" w:color="auto"/>
      </w:divBdr>
    </w:div>
    <w:div w:id="795872935">
      <w:bodyDiv w:val="1"/>
      <w:marLeft w:val="0"/>
      <w:marRight w:val="0"/>
      <w:marTop w:val="0"/>
      <w:marBottom w:val="0"/>
      <w:divBdr>
        <w:top w:val="none" w:sz="0" w:space="0" w:color="auto"/>
        <w:left w:val="none" w:sz="0" w:space="0" w:color="auto"/>
        <w:bottom w:val="none" w:sz="0" w:space="0" w:color="auto"/>
        <w:right w:val="none" w:sz="0" w:space="0" w:color="auto"/>
      </w:divBdr>
    </w:div>
    <w:div w:id="806052578">
      <w:bodyDiv w:val="1"/>
      <w:marLeft w:val="0"/>
      <w:marRight w:val="0"/>
      <w:marTop w:val="0"/>
      <w:marBottom w:val="0"/>
      <w:divBdr>
        <w:top w:val="none" w:sz="0" w:space="0" w:color="auto"/>
        <w:left w:val="none" w:sz="0" w:space="0" w:color="auto"/>
        <w:bottom w:val="none" w:sz="0" w:space="0" w:color="auto"/>
        <w:right w:val="none" w:sz="0" w:space="0" w:color="auto"/>
      </w:divBdr>
    </w:div>
    <w:div w:id="872814395">
      <w:bodyDiv w:val="1"/>
      <w:marLeft w:val="0"/>
      <w:marRight w:val="0"/>
      <w:marTop w:val="0"/>
      <w:marBottom w:val="0"/>
      <w:divBdr>
        <w:top w:val="none" w:sz="0" w:space="0" w:color="auto"/>
        <w:left w:val="none" w:sz="0" w:space="0" w:color="auto"/>
        <w:bottom w:val="none" w:sz="0" w:space="0" w:color="auto"/>
        <w:right w:val="none" w:sz="0" w:space="0" w:color="auto"/>
      </w:divBdr>
    </w:div>
    <w:div w:id="876701336">
      <w:bodyDiv w:val="1"/>
      <w:marLeft w:val="0"/>
      <w:marRight w:val="0"/>
      <w:marTop w:val="0"/>
      <w:marBottom w:val="0"/>
      <w:divBdr>
        <w:top w:val="none" w:sz="0" w:space="0" w:color="auto"/>
        <w:left w:val="none" w:sz="0" w:space="0" w:color="auto"/>
        <w:bottom w:val="none" w:sz="0" w:space="0" w:color="auto"/>
        <w:right w:val="none" w:sz="0" w:space="0" w:color="auto"/>
      </w:divBdr>
    </w:div>
    <w:div w:id="1001542658">
      <w:bodyDiv w:val="1"/>
      <w:marLeft w:val="0"/>
      <w:marRight w:val="0"/>
      <w:marTop w:val="0"/>
      <w:marBottom w:val="0"/>
      <w:divBdr>
        <w:top w:val="none" w:sz="0" w:space="0" w:color="auto"/>
        <w:left w:val="none" w:sz="0" w:space="0" w:color="auto"/>
        <w:bottom w:val="none" w:sz="0" w:space="0" w:color="auto"/>
        <w:right w:val="none" w:sz="0" w:space="0" w:color="auto"/>
      </w:divBdr>
    </w:div>
    <w:div w:id="1004087453">
      <w:bodyDiv w:val="1"/>
      <w:marLeft w:val="0"/>
      <w:marRight w:val="0"/>
      <w:marTop w:val="0"/>
      <w:marBottom w:val="0"/>
      <w:divBdr>
        <w:top w:val="none" w:sz="0" w:space="0" w:color="auto"/>
        <w:left w:val="none" w:sz="0" w:space="0" w:color="auto"/>
        <w:bottom w:val="none" w:sz="0" w:space="0" w:color="auto"/>
        <w:right w:val="none" w:sz="0" w:space="0" w:color="auto"/>
      </w:divBdr>
    </w:div>
    <w:div w:id="1017806666">
      <w:bodyDiv w:val="1"/>
      <w:marLeft w:val="0"/>
      <w:marRight w:val="0"/>
      <w:marTop w:val="0"/>
      <w:marBottom w:val="0"/>
      <w:divBdr>
        <w:top w:val="none" w:sz="0" w:space="0" w:color="auto"/>
        <w:left w:val="none" w:sz="0" w:space="0" w:color="auto"/>
        <w:bottom w:val="none" w:sz="0" w:space="0" w:color="auto"/>
        <w:right w:val="none" w:sz="0" w:space="0" w:color="auto"/>
      </w:divBdr>
    </w:div>
    <w:div w:id="1183743037">
      <w:bodyDiv w:val="1"/>
      <w:marLeft w:val="0"/>
      <w:marRight w:val="0"/>
      <w:marTop w:val="0"/>
      <w:marBottom w:val="0"/>
      <w:divBdr>
        <w:top w:val="none" w:sz="0" w:space="0" w:color="auto"/>
        <w:left w:val="none" w:sz="0" w:space="0" w:color="auto"/>
        <w:bottom w:val="none" w:sz="0" w:space="0" w:color="auto"/>
        <w:right w:val="none" w:sz="0" w:space="0" w:color="auto"/>
      </w:divBdr>
    </w:div>
    <w:div w:id="1189953986">
      <w:bodyDiv w:val="1"/>
      <w:marLeft w:val="0"/>
      <w:marRight w:val="0"/>
      <w:marTop w:val="0"/>
      <w:marBottom w:val="0"/>
      <w:divBdr>
        <w:top w:val="none" w:sz="0" w:space="0" w:color="auto"/>
        <w:left w:val="none" w:sz="0" w:space="0" w:color="auto"/>
        <w:bottom w:val="none" w:sz="0" w:space="0" w:color="auto"/>
        <w:right w:val="none" w:sz="0" w:space="0" w:color="auto"/>
      </w:divBdr>
    </w:div>
    <w:div w:id="1412266895">
      <w:bodyDiv w:val="1"/>
      <w:marLeft w:val="0"/>
      <w:marRight w:val="0"/>
      <w:marTop w:val="0"/>
      <w:marBottom w:val="0"/>
      <w:divBdr>
        <w:top w:val="none" w:sz="0" w:space="0" w:color="auto"/>
        <w:left w:val="none" w:sz="0" w:space="0" w:color="auto"/>
        <w:bottom w:val="none" w:sz="0" w:space="0" w:color="auto"/>
        <w:right w:val="none" w:sz="0" w:space="0" w:color="auto"/>
      </w:divBdr>
    </w:div>
    <w:div w:id="1439105379">
      <w:bodyDiv w:val="1"/>
      <w:marLeft w:val="0"/>
      <w:marRight w:val="0"/>
      <w:marTop w:val="0"/>
      <w:marBottom w:val="0"/>
      <w:divBdr>
        <w:top w:val="none" w:sz="0" w:space="0" w:color="auto"/>
        <w:left w:val="none" w:sz="0" w:space="0" w:color="auto"/>
        <w:bottom w:val="none" w:sz="0" w:space="0" w:color="auto"/>
        <w:right w:val="none" w:sz="0" w:space="0" w:color="auto"/>
      </w:divBdr>
    </w:div>
    <w:div w:id="1476798379">
      <w:bodyDiv w:val="1"/>
      <w:marLeft w:val="0"/>
      <w:marRight w:val="0"/>
      <w:marTop w:val="0"/>
      <w:marBottom w:val="0"/>
      <w:divBdr>
        <w:top w:val="none" w:sz="0" w:space="0" w:color="auto"/>
        <w:left w:val="none" w:sz="0" w:space="0" w:color="auto"/>
        <w:bottom w:val="none" w:sz="0" w:space="0" w:color="auto"/>
        <w:right w:val="none" w:sz="0" w:space="0" w:color="auto"/>
      </w:divBdr>
    </w:div>
    <w:div w:id="1497917245">
      <w:bodyDiv w:val="1"/>
      <w:marLeft w:val="0"/>
      <w:marRight w:val="0"/>
      <w:marTop w:val="0"/>
      <w:marBottom w:val="0"/>
      <w:divBdr>
        <w:top w:val="none" w:sz="0" w:space="0" w:color="auto"/>
        <w:left w:val="none" w:sz="0" w:space="0" w:color="auto"/>
        <w:bottom w:val="none" w:sz="0" w:space="0" w:color="auto"/>
        <w:right w:val="none" w:sz="0" w:space="0" w:color="auto"/>
      </w:divBdr>
    </w:div>
    <w:div w:id="1504975106">
      <w:bodyDiv w:val="1"/>
      <w:marLeft w:val="0"/>
      <w:marRight w:val="0"/>
      <w:marTop w:val="0"/>
      <w:marBottom w:val="0"/>
      <w:divBdr>
        <w:top w:val="none" w:sz="0" w:space="0" w:color="auto"/>
        <w:left w:val="none" w:sz="0" w:space="0" w:color="auto"/>
        <w:bottom w:val="none" w:sz="0" w:space="0" w:color="auto"/>
        <w:right w:val="none" w:sz="0" w:space="0" w:color="auto"/>
      </w:divBdr>
    </w:div>
    <w:div w:id="1560822831">
      <w:bodyDiv w:val="1"/>
      <w:marLeft w:val="0"/>
      <w:marRight w:val="0"/>
      <w:marTop w:val="0"/>
      <w:marBottom w:val="0"/>
      <w:divBdr>
        <w:top w:val="none" w:sz="0" w:space="0" w:color="auto"/>
        <w:left w:val="none" w:sz="0" w:space="0" w:color="auto"/>
        <w:bottom w:val="none" w:sz="0" w:space="0" w:color="auto"/>
        <w:right w:val="none" w:sz="0" w:space="0" w:color="auto"/>
      </w:divBdr>
    </w:div>
    <w:div w:id="1608583413">
      <w:bodyDiv w:val="1"/>
      <w:marLeft w:val="0"/>
      <w:marRight w:val="0"/>
      <w:marTop w:val="0"/>
      <w:marBottom w:val="0"/>
      <w:divBdr>
        <w:top w:val="none" w:sz="0" w:space="0" w:color="auto"/>
        <w:left w:val="none" w:sz="0" w:space="0" w:color="auto"/>
        <w:bottom w:val="none" w:sz="0" w:space="0" w:color="auto"/>
        <w:right w:val="none" w:sz="0" w:space="0" w:color="auto"/>
      </w:divBdr>
    </w:div>
    <w:div w:id="1613396462">
      <w:bodyDiv w:val="1"/>
      <w:marLeft w:val="0"/>
      <w:marRight w:val="0"/>
      <w:marTop w:val="0"/>
      <w:marBottom w:val="0"/>
      <w:divBdr>
        <w:top w:val="none" w:sz="0" w:space="0" w:color="auto"/>
        <w:left w:val="none" w:sz="0" w:space="0" w:color="auto"/>
        <w:bottom w:val="none" w:sz="0" w:space="0" w:color="auto"/>
        <w:right w:val="none" w:sz="0" w:space="0" w:color="auto"/>
      </w:divBdr>
    </w:div>
    <w:div w:id="1621566199">
      <w:bodyDiv w:val="1"/>
      <w:marLeft w:val="0"/>
      <w:marRight w:val="0"/>
      <w:marTop w:val="0"/>
      <w:marBottom w:val="0"/>
      <w:divBdr>
        <w:top w:val="none" w:sz="0" w:space="0" w:color="auto"/>
        <w:left w:val="none" w:sz="0" w:space="0" w:color="auto"/>
        <w:bottom w:val="none" w:sz="0" w:space="0" w:color="auto"/>
        <w:right w:val="none" w:sz="0" w:space="0" w:color="auto"/>
      </w:divBdr>
    </w:div>
    <w:div w:id="1848909578">
      <w:bodyDiv w:val="1"/>
      <w:marLeft w:val="0"/>
      <w:marRight w:val="0"/>
      <w:marTop w:val="0"/>
      <w:marBottom w:val="0"/>
      <w:divBdr>
        <w:top w:val="none" w:sz="0" w:space="0" w:color="auto"/>
        <w:left w:val="none" w:sz="0" w:space="0" w:color="auto"/>
        <w:bottom w:val="none" w:sz="0" w:space="0" w:color="auto"/>
        <w:right w:val="none" w:sz="0" w:space="0" w:color="auto"/>
      </w:divBdr>
    </w:div>
    <w:div w:id="1862552671">
      <w:bodyDiv w:val="1"/>
      <w:marLeft w:val="0"/>
      <w:marRight w:val="0"/>
      <w:marTop w:val="0"/>
      <w:marBottom w:val="0"/>
      <w:divBdr>
        <w:top w:val="none" w:sz="0" w:space="0" w:color="auto"/>
        <w:left w:val="none" w:sz="0" w:space="0" w:color="auto"/>
        <w:bottom w:val="none" w:sz="0" w:space="0" w:color="auto"/>
        <w:right w:val="none" w:sz="0" w:space="0" w:color="auto"/>
      </w:divBdr>
    </w:div>
    <w:div w:id="1907375847">
      <w:bodyDiv w:val="1"/>
      <w:marLeft w:val="0"/>
      <w:marRight w:val="0"/>
      <w:marTop w:val="0"/>
      <w:marBottom w:val="0"/>
      <w:divBdr>
        <w:top w:val="none" w:sz="0" w:space="0" w:color="auto"/>
        <w:left w:val="none" w:sz="0" w:space="0" w:color="auto"/>
        <w:bottom w:val="none" w:sz="0" w:space="0" w:color="auto"/>
        <w:right w:val="none" w:sz="0" w:space="0" w:color="auto"/>
      </w:divBdr>
    </w:div>
    <w:div w:id="1969385702">
      <w:bodyDiv w:val="1"/>
      <w:marLeft w:val="0"/>
      <w:marRight w:val="0"/>
      <w:marTop w:val="0"/>
      <w:marBottom w:val="0"/>
      <w:divBdr>
        <w:top w:val="none" w:sz="0" w:space="0" w:color="auto"/>
        <w:left w:val="none" w:sz="0" w:space="0" w:color="auto"/>
        <w:bottom w:val="none" w:sz="0" w:space="0" w:color="auto"/>
        <w:right w:val="none" w:sz="0" w:space="0" w:color="auto"/>
      </w:divBdr>
    </w:div>
    <w:div w:id="2072341663">
      <w:bodyDiv w:val="1"/>
      <w:marLeft w:val="0"/>
      <w:marRight w:val="0"/>
      <w:marTop w:val="0"/>
      <w:marBottom w:val="0"/>
      <w:divBdr>
        <w:top w:val="none" w:sz="0" w:space="0" w:color="auto"/>
        <w:left w:val="none" w:sz="0" w:space="0" w:color="auto"/>
        <w:bottom w:val="none" w:sz="0" w:space="0" w:color="auto"/>
        <w:right w:val="none" w:sz="0" w:space="0" w:color="auto"/>
      </w:divBdr>
    </w:div>
    <w:div w:id="2111967734">
      <w:bodyDiv w:val="1"/>
      <w:marLeft w:val="0"/>
      <w:marRight w:val="0"/>
      <w:marTop w:val="0"/>
      <w:marBottom w:val="0"/>
      <w:divBdr>
        <w:top w:val="none" w:sz="0" w:space="0" w:color="auto"/>
        <w:left w:val="none" w:sz="0" w:space="0" w:color="auto"/>
        <w:bottom w:val="none" w:sz="0" w:space="0" w:color="auto"/>
        <w:right w:val="none" w:sz="0" w:space="0" w:color="auto"/>
      </w:divBdr>
      <w:divsChild>
        <w:div w:id="1782719153">
          <w:marLeft w:val="0"/>
          <w:marRight w:val="0"/>
          <w:marTop w:val="150"/>
          <w:marBottom w:val="0"/>
          <w:divBdr>
            <w:top w:val="none" w:sz="0" w:space="0" w:color="auto"/>
            <w:left w:val="none" w:sz="0" w:space="0" w:color="auto"/>
            <w:bottom w:val="none" w:sz="0" w:space="0" w:color="auto"/>
            <w:right w:val="none" w:sz="0" w:space="0" w:color="auto"/>
          </w:divBdr>
          <w:divsChild>
            <w:div w:id="1441603385">
              <w:marLeft w:val="0"/>
              <w:marRight w:val="0"/>
              <w:marTop w:val="0"/>
              <w:marBottom w:val="0"/>
              <w:divBdr>
                <w:top w:val="none" w:sz="0" w:space="0" w:color="auto"/>
                <w:left w:val="none" w:sz="0" w:space="0" w:color="auto"/>
                <w:bottom w:val="none" w:sz="0" w:space="0" w:color="auto"/>
                <w:right w:val="none" w:sz="0" w:space="0" w:color="auto"/>
              </w:divBdr>
              <w:divsChild>
                <w:div w:id="821577632">
                  <w:marLeft w:val="450"/>
                  <w:marRight w:val="0"/>
                  <w:marTop w:val="75"/>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vitek.toman@post.cz"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1.wmf"/><Relationship Id="rId14" Type="http://schemas.openxmlformats.org/officeDocument/2006/relationships/header" Target="header3.xml"/></Relationships>
</file>

<file path=word/theme/theme1.xml><?xml version="1.0" encoding="utf-8"?>
<a:theme xmlns:a="http://schemas.openxmlformats.org/drawingml/2006/main" name="Motiv sady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0845224-4EF0-4F93-AFAD-703A245028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582</TotalTime>
  <Pages>10</Pages>
  <Words>3306</Words>
  <Characters>19509</Characters>
  <Application>Microsoft Office Word</Application>
  <DocSecurity>0</DocSecurity>
  <Lines>162</Lines>
  <Paragraphs>45</Paragraphs>
  <ScaleCrop>false</ScaleCrop>
  <HeadingPairs>
    <vt:vector size="2" baseType="variant">
      <vt:variant>
        <vt:lpstr>Název</vt:lpstr>
      </vt:variant>
      <vt:variant>
        <vt:i4>1</vt:i4>
      </vt:variant>
    </vt:vector>
  </HeadingPairs>
  <TitlesOfParts>
    <vt:vector size="1" baseType="lpstr">
      <vt:lpstr>Souhrnná zpráva pro ÚR</vt:lpstr>
    </vt:vector>
  </TitlesOfParts>
  <Company>Hewlett-Packard Company</Company>
  <LinksUpToDate>false</LinksUpToDate>
  <CharactersWithSpaces>22770</CharactersWithSpaces>
  <SharedDoc>false</SharedDoc>
  <HLinks>
    <vt:vector size="540" baseType="variant">
      <vt:variant>
        <vt:i4>7602297</vt:i4>
      </vt:variant>
      <vt:variant>
        <vt:i4>510</vt:i4>
      </vt:variant>
      <vt:variant>
        <vt:i4>0</vt:i4>
      </vt:variant>
      <vt:variant>
        <vt:i4>5</vt:i4>
      </vt:variant>
      <vt:variant>
        <vt:lpwstr>http://geoportal.cenia.cz/</vt:lpwstr>
      </vt:variant>
      <vt:variant>
        <vt:lpwstr/>
      </vt:variant>
      <vt:variant>
        <vt:i4>7602297</vt:i4>
      </vt:variant>
      <vt:variant>
        <vt:i4>507</vt:i4>
      </vt:variant>
      <vt:variant>
        <vt:i4>0</vt:i4>
      </vt:variant>
      <vt:variant>
        <vt:i4>5</vt:i4>
      </vt:variant>
      <vt:variant>
        <vt:lpwstr>http://geoportal.cenia.cz/</vt:lpwstr>
      </vt:variant>
      <vt:variant>
        <vt:lpwstr/>
      </vt:variant>
      <vt:variant>
        <vt:i4>2752635</vt:i4>
      </vt:variant>
      <vt:variant>
        <vt:i4>504</vt:i4>
      </vt:variant>
      <vt:variant>
        <vt:i4>0</vt:i4>
      </vt:variant>
      <vt:variant>
        <vt:i4>5</vt:i4>
      </vt:variant>
      <vt:variant>
        <vt:lpwstr>http://www.juap-zk.cz/</vt:lpwstr>
      </vt:variant>
      <vt:variant>
        <vt:lpwstr/>
      </vt:variant>
      <vt:variant>
        <vt:i4>6684717</vt:i4>
      </vt:variant>
      <vt:variant>
        <vt:i4>501</vt:i4>
      </vt:variant>
      <vt:variant>
        <vt:i4>0</vt:i4>
      </vt:variant>
      <vt:variant>
        <vt:i4>5</vt:i4>
      </vt:variant>
      <vt:variant>
        <vt:lpwstr>http://www.cuzk.cz/</vt:lpwstr>
      </vt:variant>
      <vt:variant>
        <vt:lpwstr/>
      </vt:variant>
      <vt:variant>
        <vt:i4>4128887</vt:i4>
      </vt:variant>
      <vt:variant>
        <vt:i4>498</vt:i4>
      </vt:variant>
      <vt:variant>
        <vt:i4>0</vt:i4>
      </vt:variant>
      <vt:variant>
        <vt:i4>5</vt:i4>
      </vt:variant>
      <vt:variant>
        <vt:lpwstr>http://www.jdtm-zk.cz/</vt:lpwstr>
      </vt:variant>
      <vt:variant>
        <vt:lpwstr/>
      </vt:variant>
      <vt:variant>
        <vt:i4>6422571</vt:i4>
      </vt:variant>
      <vt:variant>
        <vt:i4>495</vt:i4>
      </vt:variant>
      <vt:variant>
        <vt:i4>0</vt:i4>
      </vt:variant>
      <vt:variant>
        <vt:i4>5</vt:i4>
      </vt:variant>
      <vt:variant>
        <vt:lpwstr>http://www.mapy.cz/</vt:lpwstr>
      </vt:variant>
      <vt:variant>
        <vt:lpwstr/>
      </vt:variant>
      <vt:variant>
        <vt:i4>6684717</vt:i4>
      </vt:variant>
      <vt:variant>
        <vt:i4>492</vt:i4>
      </vt:variant>
      <vt:variant>
        <vt:i4>0</vt:i4>
      </vt:variant>
      <vt:variant>
        <vt:i4>5</vt:i4>
      </vt:variant>
      <vt:variant>
        <vt:lpwstr>http://www.cuzk.cz/</vt:lpwstr>
      </vt:variant>
      <vt:variant>
        <vt:lpwstr/>
      </vt:variant>
      <vt:variant>
        <vt:i4>6684717</vt:i4>
      </vt:variant>
      <vt:variant>
        <vt:i4>489</vt:i4>
      </vt:variant>
      <vt:variant>
        <vt:i4>0</vt:i4>
      </vt:variant>
      <vt:variant>
        <vt:i4>5</vt:i4>
      </vt:variant>
      <vt:variant>
        <vt:lpwstr>http://www.cuzk.cz/</vt:lpwstr>
      </vt:variant>
      <vt:variant>
        <vt:lpwstr/>
      </vt:variant>
      <vt:variant>
        <vt:i4>2752635</vt:i4>
      </vt:variant>
      <vt:variant>
        <vt:i4>486</vt:i4>
      </vt:variant>
      <vt:variant>
        <vt:i4>0</vt:i4>
      </vt:variant>
      <vt:variant>
        <vt:i4>5</vt:i4>
      </vt:variant>
      <vt:variant>
        <vt:lpwstr>http://www.juap-zk.cz/</vt:lpwstr>
      </vt:variant>
      <vt:variant>
        <vt:lpwstr/>
      </vt:variant>
      <vt:variant>
        <vt:i4>6684717</vt:i4>
      </vt:variant>
      <vt:variant>
        <vt:i4>483</vt:i4>
      </vt:variant>
      <vt:variant>
        <vt:i4>0</vt:i4>
      </vt:variant>
      <vt:variant>
        <vt:i4>5</vt:i4>
      </vt:variant>
      <vt:variant>
        <vt:lpwstr>http://www.cuzk.cz/</vt:lpwstr>
      </vt:variant>
      <vt:variant>
        <vt:lpwstr/>
      </vt:variant>
      <vt:variant>
        <vt:i4>4128887</vt:i4>
      </vt:variant>
      <vt:variant>
        <vt:i4>480</vt:i4>
      </vt:variant>
      <vt:variant>
        <vt:i4>0</vt:i4>
      </vt:variant>
      <vt:variant>
        <vt:i4>5</vt:i4>
      </vt:variant>
      <vt:variant>
        <vt:lpwstr>http://www.jdtm-zk.cz/</vt:lpwstr>
      </vt:variant>
      <vt:variant>
        <vt:lpwstr/>
      </vt:variant>
      <vt:variant>
        <vt:i4>6422571</vt:i4>
      </vt:variant>
      <vt:variant>
        <vt:i4>477</vt:i4>
      </vt:variant>
      <vt:variant>
        <vt:i4>0</vt:i4>
      </vt:variant>
      <vt:variant>
        <vt:i4>5</vt:i4>
      </vt:variant>
      <vt:variant>
        <vt:lpwstr>http://www.mapy.cz/</vt:lpwstr>
      </vt:variant>
      <vt:variant>
        <vt:lpwstr/>
      </vt:variant>
      <vt:variant>
        <vt:i4>2031665</vt:i4>
      </vt:variant>
      <vt:variant>
        <vt:i4>470</vt:i4>
      </vt:variant>
      <vt:variant>
        <vt:i4>0</vt:i4>
      </vt:variant>
      <vt:variant>
        <vt:i4>5</vt:i4>
      </vt:variant>
      <vt:variant>
        <vt:lpwstr/>
      </vt:variant>
      <vt:variant>
        <vt:lpwstr>_Toc233073786</vt:lpwstr>
      </vt:variant>
      <vt:variant>
        <vt:i4>2031665</vt:i4>
      </vt:variant>
      <vt:variant>
        <vt:i4>464</vt:i4>
      </vt:variant>
      <vt:variant>
        <vt:i4>0</vt:i4>
      </vt:variant>
      <vt:variant>
        <vt:i4>5</vt:i4>
      </vt:variant>
      <vt:variant>
        <vt:lpwstr/>
      </vt:variant>
      <vt:variant>
        <vt:lpwstr>_Toc233073785</vt:lpwstr>
      </vt:variant>
      <vt:variant>
        <vt:i4>2031665</vt:i4>
      </vt:variant>
      <vt:variant>
        <vt:i4>458</vt:i4>
      </vt:variant>
      <vt:variant>
        <vt:i4>0</vt:i4>
      </vt:variant>
      <vt:variant>
        <vt:i4>5</vt:i4>
      </vt:variant>
      <vt:variant>
        <vt:lpwstr/>
      </vt:variant>
      <vt:variant>
        <vt:lpwstr>_Toc233073784</vt:lpwstr>
      </vt:variant>
      <vt:variant>
        <vt:i4>2031665</vt:i4>
      </vt:variant>
      <vt:variant>
        <vt:i4>452</vt:i4>
      </vt:variant>
      <vt:variant>
        <vt:i4>0</vt:i4>
      </vt:variant>
      <vt:variant>
        <vt:i4>5</vt:i4>
      </vt:variant>
      <vt:variant>
        <vt:lpwstr/>
      </vt:variant>
      <vt:variant>
        <vt:lpwstr>_Toc233073783</vt:lpwstr>
      </vt:variant>
      <vt:variant>
        <vt:i4>2031665</vt:i4>
      </vt:variant>
      <vt:variant>
        <vt:i4>446</vt:i4>
      </vt:variant>
      <vt:variant>
        <vt:i4>0</vt:i4>
      </vt:variant>
      <vt:variant>
        <vt:i4>5</vt:i4>
      </vt:variant>
      <vt:variant>
        <vt:lpwstr/>
      </vt:variant>
      <vt:variant>
        <vt:lpwstr>_Toc233073782</vt:lpwstr>
      </vt:variant>
      <vt:variant>
        <vt:i4>2031665</vt:i4>
      </vt:variant>
      <vt:variant>
        <vt:i4>440</vt:i4>
      </vt:variant>
      <vt:variant>
        <vt:i4>0</vt:i4>
      </vt:variant>
      <vt:variant>
        <vt:i4>5</vt:i4>
      </vt:variant>
      <vt:variant>
        <vt:lpwstr/>
      </vt:variant>
      <vt:variant>
        <vt:lpwstr>_Toc233073781</vt:lpwstr>
      </vt:variant>
      <vt:variant>
        <vt:i4>2031665</vt:i4>
      </vt:variant>
      <vt:variant>
        <vt:i4>434</vt:i4>
      </vt:variant>
      <vt:variant>
        <vt:i4>0</vt:i4>
      </vt:variant>
      <vt:variant>
        <vt:i4>5</vt:i4>
      </vt:variant>
      <vt:variant>
        <vt:lpwstr/>
      </vt:variant>
      <vt:variant>
        <vt:lpwstr>_Toc233073780</vt:lpwstr>
      </vt:variant>
      <vt:variant>
        <vt:i4>1048625</vt:i4>
      </vt:variant>
      <vt:variant>
        <vt:i4>428</vt:i4>
      </vt:variant>
      <vt:variant>
        <vt:i4>0</vt:i4>
      </vt:variant>
      <vt:variant>
        <vt:i4>5</vt:i4>
      </vt:variant>
      <vt:variant>
        <vt:lpwstr/>
      </vt:variant>
      <vt:variant>
        <vt:lpwstr>_Toc233073779</vt:lpwstr>
      </vt:variant>
      <vt:variant>
        <vt:i4>1048625</vt:i4>
      </vt:variant>
      <vt:variant>
        <vt:i4>422</vt:i4>
      </vt:variant>
      <vt:variant>
        <vt:i4>0</vt:i4>
      </vt:variant>
      <vt:variant>
        <vt:i4>5</vt:i4>
      </vt:variant>
      <vt:variant>
        <vt:lpwstr/>
      </vt:variant>
      <vt:variant>
        <vt:lpwstr>_Toc233073778</vt:lpwstr>
      </vt:variant>
      <vt:variant>
        <vt:i4>1048625</vt:i4>
      </vt:variant>
      <vt:variant>
        <vt:i4>416</vt:i4>
      </vt:variant>
      <vt:variant>
        <vt:i4>0</vt:i4>
      </vt:variant>
      <vt:variant>
        <vt:i4>5</vt:i4>
      </vt:variant>
      <vt:variant>
        <vt:lpwstr/>
      </vt:variant>
      <vt:variant>
        <vt:lpwstr>_Toc233073777</vt:lpwstr>
      </vt:variant>
      <vt:variant>
        <vt:i4>1048625</vt:i4>
      </vt:variant>
      <vt:variant>
        <vt:i4>410</vt:i4>
      </vt:variant>
      <vt:variant>
        <vt:i4>0</vt:i4>
      </vt:variant>
      <vt:variant>
        <vt:i4>5</vt:i4>
      </vt:variant>
      <vt:variant>
        <vt:lpwstr/>
      </vt:variant>
      <vt:variant>
        <vt:lpwstr>_Toc233073776</vt:lpwstr>
      </vt:variant>
      <vt:variant>
        <vt:i4>1048625</vt:i4>
      </vt:variant>
      <vt:variant>
        <vt:i4>404</vt:i4>
      </vt:variant>
      <vt:variant>
        <vt:i4>0</vt:i4>
      </vt:variant>
      <vt:variant>
        <vt:i4>5</vt:i4>
      </vt:variant>
      <vt:variant>
        <vt:lpwstr/>
      </vt:variant>
      <vt:variant>
        <vt:lpwstr>_Toc233073775</vt:lpwstr>
      </vt:variant>
      <vt:variant>
        <vt:i4>1048625</vt:i4>
      </vt:variant>
      <vt:variant>
        <vt:i4>398</vt:i4>
      </vt:variant>
      <vt:variant>
        <vt:i4>0</vt:i4>
      </vt:variant>
      <vt:variant>
        <vt:i4>5</vt:i4>
      </vt:variant>
      <vt:variant>
        <vt:lpwstr/>
      </vt:variant>
      <vt:variant>
        <vt:lpwstr>_Toc233073774</vt:lpwstr>
      </vt:variant>
      <vt:variant>
        <vt:i4>1048625</vt:i4>
      </vt:variant>
      <vt:variant>
        <vt:i4>392</vt:i4>
      </vt:variant>
      <vt:variant>
        <vt:i4>0</vt:i4>
      </vt:variant>
      <vt:variant>
        <vt:i4>5</vt:i4>
      </vt:variant>
      <vt:variant>
        <vt:lpwstr/>
      </vt:variant>
      <vt:variant>
        <vt:lpwstr>_Toc233073773</vt:lpwstr>
      </vt:variant>
      <vt:variant>
        <vt:i4>1048625</vt:i4>
      </vt:variant>
      <vt:variant>
        <vt:i4>386</vt:i4>
      </vt:variant>
      <vt:variant>
        <vt:i4>0</vt:i4>
      </vt:variant>
      <vt:variant>
        <vt:i4>5</vt:i4>
      </vt:variant>
      <vt:variant>
        <vt:lpwstr/>
      </vt:variant>
      <vt:variant>
        <vt:lpwstr>_Toc233073772</vt:lpwstr>
      </vt:variant>
      <vt:variant>
        <vt:i4>1048625</vt:i4>
      </vt:variant>
      <vt:variant>
        <vt:i4>380</vt:i4>
      </vt:variant>
      <vt:variant>
        <vt:i4>0</vt:i4>
      </vt:variant>
      <vt:variant>
        <vt:i4>5</vt:i4>
      </vt:variant>
      <vt:variant>
        <vt:lpwstr/>
      </vt:variant>
      <vt:variant>
        <vt:lpwstr>_Toc233073771</vt:lpwstr>
      </vt:variant>
      <vt:variant>
        <vt:i4>1048625</vt:i4>
      </vt:variant>
      <vt:variant>
        <vt:i4>374</vt:i4>
      </vt:variant>
      <vt:variant>
        <vt:i4>0</vt:i4>
      </vt:variant>
      <vt:variant>
        <vt:i4>5</vt:i4>
      </vt:variant>
      <vt:variant>
        <vt:lpwstr/>
      </vt:variant>
      <vt:variant>
        <vt:lpwstr>_Toc233073770</vt:lpwstr>
      </vt:variant>
      <vt:variant>
        <vt:i4>1114161</vt:i4>
      </vt:variant>
      <vt:variant>
        <vt:i4>368</vt:i4>
      </vt:variant>
      <vt:variant>
        <vt:i4>0</vt:i4>
      </vt:variant>
      <vt:variant>
        <vt:i4>5</vt:i4>
      </vt:variant>
      <vt:variant>
        <vt:lpwstr/>
      </vt:variant>
      <vt:variant>
        <vt:lpwstr>_Toc233073769</vt:lpwstr>
      </vt:variant>
      <vt:variant>
        <vt:i4>1114161</vt:i4>
      </vt:variant>
      <vt:variant>
        <vt:i4>362</vt:i4>
      </vt:variant>
      <vt:variant>
        <vt:i4>0</vt:i4>
      </vt:variant>
      <vt:variant>
        <vt:i4>5</vt:i4>
      </vt:variant>
      <vt:variant>
        <vt:lpwstr/>
      </vt:variant>
      <vt:variant>
        <vt:lpwstr>_Toc233073768</vt:lpwstr>
      </vt:variant>
      <vt:variant>
        <vt:i4>1114161</vt:i4>
      </vt:variant>
      <vt:variant>
        <vt:i4>356</vt:i4>
      </vt:variant>
      <vt:variant>
        <vt:i4>0</vt:i4>
      </vt:variant>
      <vt:variant>
        <vt:i4>5</vt:i4>
      </vt:variant>
      <vt:variant>
        <vt:lpwstr/>
      </vt:variant>
      <vt:variant>
        <vt:lpwstr>_Toc233073767</vt:lpwstr>
      </vt:variant>
      <vt:variant>
        <vt:i4>1114161</vt:i4>
      </vt:variant>
      <vt:variant>
        <vt:i4>350</vt:i4>
      </vt:variant>
      <vt:variant>
        <vt:i4>0</vt:i4>
      </vt:variant>
      <vt:variant>
        <vt:i4>5</vt:i4>
      </vt:variant>
      <vt:variant>
        <vt:lpwstr/>
      </vt:variant>
      <vt:variant>
        <vt:lpwstr>_Toc233073766</vt:lpwstr>
      </vt:variant>
      <vt:variant>
        <vt:i4>1114161</vt:i4>
      </vt:variant>
      <vt:variant>
        <vt:i4>344</vt:i4>
      </vt:variant>
      <vt:variant>
        <vt:i4>0</vt:i4>
      </vt:variant>
      <vt:variant>
        <vt:i4>5</vt:i4>
      </vt:variant>
      <vt:variant>
        <vt:lpwstr/>
      </vt:variant>
      <vt:variant>
        <vt:lpwstr>_Toc233073765</vt:lpwstr>
      </vt:variant>
      <vt:variant>
        <vt:i4>1114161</vt:i4>
      </vt:variant>
      <vt:variant>
        <vt:i4>338</vt:i4>
      </vt:variant>
      <vt:variant>
        <vt:i4>0</vt:i4>
      </vt:variant>
      <vt:variant>
        <vt:i4>5</vt:i4>
      </vt:variant>
      <vt:variant>
        <vt:lpwstr/>
      </vt:variant>
      <vt:variant>
        <vt:lpwstr>_Toc233073764</vt:lpwstr>
      </vt:variant>
      <vt:variant>
        <vt:i4>1114161</vt:i4>
      </vt:variant>
      <vt:variant>
        <vt:i4>332</vt:i4>
      </vt:variant>
      <vt:variant>
        <vt:i4>0</vt:i4>
      </vt:variant>
      <vt:variant>
        <vt:i4>5</vt:i4>
      </vt:variant>
      <vt:variant>
        <vt:lpwstr/>
      </vt:variant>
      <vt:variant>
        <vt:lpwstr>_Toc233073763</vt:lpwstr>
      </vt:variant>
      <vt:variant>
        <vt:i4>1114161</vt:i4>
      </vt:variant>
      <vt:variant>
        <vt:i4>326</vt:i4>
      </vt:variant>
      <vt:variant>
        <vt:i4>0</vt:i4>
      </vt:variant>
      <vt:variant>
        <vt:i4>5</vt:i4>
      </vt:variant>
      <vt:variant>
        <vt:lpwstr/>
      </vt:variant>
      <vt:variant>
        <vt:lpwstr>_Toc233073762</vt:lpwstr>
      </vt:variant>
      <vt:variant>
        <vt:i4>1114161</vt:i4>
      </vt:variant>
      <vt:variant>
        <vt:i4>320</vt:i4>
      </vt:variant>
      <vt:variant>
        <vt:i4>0</vt:i4>
      </vt:variant>
      <vt:variant>
        <vt:i4>5</vt:i4>
      </vt:variant>
      <vt:variant>
        <vt:lpwstr/>
      </vt:variant>
      <vt:variant>
        <vt:lpwstr>_Toc233073761</vt:lpwstr>
      </vt:variant>
      <vt:variant>
        <vt:i4>1114161</vt:i4>
      </vt:variant>
      <vt:variant>
        <vt:i4>314</vt:i4>
      </vt:variant>
      <vt:variant>
        <vt:i4>0</vt:i4>
      </vt:variant>
      <vt:variant>
        <vt:i4>5</vt:i4>
      </vt:variant>
      <vt:variant>
        <vt:lpwstr/>
      </vt:variant>
      <vt:variant>
        <vt:lpwstr>_Toc233073760</vt:lpwstr>
      </vt:variant>
      <vt:variant>
        <vt:i4>1179697</vt:i4>
      </vt:variant>
      <vt:variant>
        <vt:i4>308</vt:i4>
      </vt:variant>
      <vt:variant>
        <vt:i4>0</vt:i4>
      </vt:variant>
      <vt:variant>
        <vt:i4>5</vt:i4>
      </vt:variant>
      <vt:variant>
        <vt:lpwstr/>
      </vt:variant>
      <vt:variant>
        <vt:lpwstr>_Toc233073759</vt:lpwstr>
      </vt:variant>
      <vt:variant>
        <vt:i4>1179697</vt:i4>
      </vt:variant>
      <vt:variant>
        <vt:i4>302</vt:i4>
      </vt:variant>
      <vt:variant>
        <vt:i4>0</vt:i4>
      </vt:variant>
      <vt:variant>
        <vt:i4>5</vt:i4>
      </vt:variant>
      <vt:variant>
        <vt:lpwstr/>
      </vt:variant>
      <vt:variant>
        <vt:lpwstr>_Toc233073758</vt:lpwstr>
      </vt:variant>
      <vt:variant>
        <vt:i4>1179697</vt:i4>
      </vt:variant>
      <vt:variant>
        <vt:i4>296</vt:i4>
      </vt:variant>
      <vt:variant>
        <vt:i4>0</vt:i4>
      </vt:variant>
      <vt:variant>
        <vt:i4>5</vt:i4>
      </vt:variant>
      <vt:variant>
        <vt:lpwstr/>
      </vt:variant>
      <vt:variant>
        <vt:lpwstr>_Toc233073757</vt:lpwstr>
      </vt:variant>
      <vt:variant>
        <vt:i4>1179697</vt:i4>
      </vt:variant>
      <vt:variant>
        <vt:i4>290</vt:i4>
      </vt:variant>
      <vt:variant>
        <vt:i4>0</vt:i4>
      </vt:variant>
      <vt:variant>
        <vt:i4>5</vt:i4>
      </vt:variant>
      <vt:variant>
        <vt:lpwstr/>
      </vt:variant>
      <vt:variant>
        <vt:lpwstr>_Toc233073756</vt:lpwstr>
      </vt:variant>
      <vt:variant>
        <vt:i4>1179697</vt:i4>
      </vt:variant>
      <vt:variant>
        <vt:i4>284</vt:i4>
      </vt:variant>
      <vt:variant>
        <vt:i4>0</vt:i4>
      </vt:variant>
      <vt:variant>
        <vt:i4>5</vt:i4>
      </vt:variant>
      <vt:variant>
        <vt:lpwstr/>
      </vt:variant>
      <vt:variant>
        <vt:lpwstr>_Toc233073755</vt:lpwstr>
      </vt:variant>
      <vt:variant>
        <vt:i4>1179697</vt:i4>
      </vt:variant>
      <vt:variant>
        <vt:i4>278</vt:i4>
      </vt:variant>
      <vt:variant>
        <vt:i4>0</vt:i4>
      </vt:variant>
      <vt:variant>
        <vt:i4>5</vt:i4>
      </vt:variant>
      <vt:variant>
        <vt:lpwstr/>
      </vt:variant>
      <vt:variant>
        <vt:lpwstr>_Toc233073754</vt:lpwstr>
      </vt:variant>
      <vt:variant>
        <vt:i4>1179697</vt:i4>
      </vt:variant>
      <vt:variant>
        <vt:i4>272</vt:i4>
      </vt:variant>
      <vt:variant>
        <vt:i4>0</vt:i4>
      </vt:variant>
      <vt:variant>
        <vt:i4>5</vt:i4>
      </vt:variant>
      <vt:variant>
        <vt:lpwstr/>
      </vt:variant>
      <vt:variant>
        <vt:lpwstr>_Toc233073753</vt:lpwstr>
      </vt:variant>
      <vt:variant>
        <vt:i4>1179697</vt:i4>
      </vt:variant>
      <vt:variant>
        <vt:i4>266</vt:i4>
      </vt:variant>
      <vt:variant>
        <vt:i4>0</vt:i4>
      </vt:variant>
      <vt:variant>
        <vt:i4>5</vt:i4>
      </vt:variant>
      <vt:variant>
        <vt:lpwstr/>
      </vt:variant>
      <vt:variant>
        <vt:lpwstr>_Toc233073752</vt:lpwstr>
      </vt:variant>
      <vt:variant>
        <vt:i4>1179697</vt:i4>
      </vt:variant>
      <vt:variant>
        <vt:i4>260</vt:i4>
      </vt:variant>
      <vt:variant>
        <vt:i4>0</vt:i4>
      </vt:variant>
      <vt:variant>
        <vt:i4>5</vt:i4>
      </vt:variant>
      <vt:variant>
        <vt:lpwstr/>
      </vt:variant>
      <vt:variant>
        <vt:lpwstr>_Toc233073751</vt:lpwstr>
      </vt:variant>
      <vt:variant>
        <vt:i4>1179697</vt:i4>
      </vt:variant>
      <vt:variant>
        <vt:i4>254</vt:i4>
      </vt:variant>
      <vt:variant>
        <vt:i4>0</vt:i4>
      </vt:variant>
      <vt:variant>
        <vt:i4>5</vt:i4>
      </vt:variant>
      <vt:variant>
        <vt:lpwstr/>
      </vt:variant>
      <vt:variant>
        <vt:lpwstr>_Toc233073750</vt:lpwstr>
      </vt:variant>
      <vt:variant>
        <vt:i4>1245233</vt:i4>
      </vt:variant>
      <vt:variant>
        <vt:i4>248</vt:i4>
      </vt:variant>
      <vt:variant>
        <vt:i4>0</vt:i4>
      </vt:variant>
      <vt:variant>
        <vt:i4>5</vt:i4>
      </vt:variant>
      <vt:variant>
        <vt:lpwstr/>
      </vt:variant>
      <vt:variant>
        <vt:lpwstr>_Toc233073749</vt:lpwstr>
      </vt:variant>
      <vt:variant>
        <vt:i4>1245233</vt:i4>
      </vt:variant>
      <vt:variant>
        <vt:i4>242</vt:i4>
      </vt:variant>
      <vt:variant>
        <vt:i4>0</vt:i4>
      </vt:variant>
      <vt:variant>
        <vt:i4>5</vt:i4>
      </vt:variant>
      <vt:variant>
        <vt:lpwstr/>
      </vt:variant>
      <vt:variant>
        <vt:lpwstr>_Toc233073748</vt:lpwstr>
      </vt:variant>
      <vt:variant>
        <vt:i4>1245233</vt:i4>
      </vt:variant>
      <vt:variant>
        <vt:i4>236</vt:i4>
      </vt:variant>
      <vt:variant>
        <vt:i4>0</vt:i4>
      </vt:variant>
      <vt:variant>
        <vt:i4>5</vt:i4>
      </vt:variant>
      <vt:variant>
        <vt:lpwstr/>
      </vt:variant>
      <vt:variant>
        <vt:lpwstr>_Toc233073747</vt:lpwstr>
      </vt:variant>
      <vt:variant>
        <vt:i4>1245233</vt:i4>
      </vt:variant>
      <vt:variant>
        <vt:i4>230</vt:i4>
      </vt:variant>
      <vt:variant>
        <vt:i4>0</vt:i4>
      </vt:variant>
      <vt:variant>
        <vt:i4>5</vt:i4>
      </vt:variant>
      <vt:variant>
        <vt:lpwstr/>
      </vt:variant>
      <vt:variant>
        <vt:lpwstr>_Toc233073746</vt:lpwstr>
      </vt:variant>
      <vt:variant>
        <vt:i4>1245233</vt:i4>
      </vt:variant>
      <vt:variant>
        <vt:i4>224</vt:i4>
      </vt:variant>
      <vt:variant>
        <vt:i4>0</vt:i4>
      </vt:variant>
      <vt:variant>
        <vt:i4>5</vt:i4>
      </vt:variant>
      <vt:variant>
        <vt:lpwstr/>
      </vt:variant>
      <vt:variant>
        <vt:lpwstr>_Toc233073745</vt:lpwstr>
      </vt:variant>
      <vt:variant>
        <vt:i4>1245233</vt:i4>
      </vt:variant>
      <vt:variant>
        <vt:i4>218</vt:i4>
      </vt:variant>
      <vt:variant>
        <vt:i4>0</vt:i4>
      </vt:variant>
      <vt:variant>
        <vt:i4>5</vt:i4>
      </vt:variant>
      <vt:variant>
        <vt:lpwstr/>
      </vt:variant>
      <vt:variant>
        <vt:lpwstr>_Toc233073744</vt:lpwstr>
      </vt:variant>
      <vt:variant>
        <vt:i4>1245233</vt:i4>
      </vt:variant>
      <vt:variant>
        <vt:i4>212</vt:i4>
      </vt:variant>
      <vt:variant>
        <vt:i4>0</vt:i4>
      </vt:variant>
      <vt:variant>
        <vt:i4>5</vt:i4>
      </vt:variant>
      <vt:variant>
        <vt:lpwstr/>
      </vt:variant>
      <vt:variant>
        <vt:lpwstr>_Toc233073743</vt:lpwstr>
      </vt:variant>
      <vt:variant>
        <vt:i4>1245233</vt:i4>
      </vt:variant>
      <vt:variant>
        <vt:i4>206</vt:i4>
      </vt:variant>
      <vt:variant>
        <vt:i4>0</vt:i4>
      </vt:variant>
      <vt:variant>
        <vt:i4>5</vt:i4>
      </vt:variant>
      <vt:variant>
        <vt:lpwstr/>
      </vt:variant>
      <vt:variant>
        <vt:lpwstr>_Toc233073742</vt:lpwstr>
      </vt:variant>
      <vt:variant>
        <vt:i4>1245233</vt:i4>
      </vt:variant>
      <vt:variant>
        <vt:i4>200</vt:i4>
      </vt:variant>
      <vt:variant>
        <vt:i4>0</vt:i4>
      </vt:variant>
      <vt:variant>
        <vt:i4>5</vt:i4>
      </vt:variant>
      <vt:variant>
        <vt:lpwstr/>
      </vt:variant>
      <vt:variant>
        <vt:lpwstr>_Toc233073741</vt:lpwstr>
      </vt:variant>
      <vt:variant>
        <vt:i4>1245233</vt:i4>
      </vt:variant>
      <vt:variant>
        <vt:i4>194</vt:i4>
      </vt:variant>
      <vt:variant>
        <vt:i4>0</vt:i4>
      </vt:variant>
      <vt:variant>
        <vt:i4>5</vt:i4>
      </vt:variant>
      <vt:variant>
        <vt:lpwstr/>
      </vt:variant>
      <vt:variant>
        <vt:lpwstr>_Toc233073740</vt:lpwstr>
      </vt:variant>
      <vt:variant>
        <vt:i4>1310769</vt:i4>
      </vt:variant>
      <vt:variant>
        <vt:i4>188</vt:i4>
      </vt:variant>
      <vt:variant>
        <vt:i4>0</vt:i4>
      </vt:variant>
      <vt:variant>
        <vt:i4>5</vt:i4>
      </vt:variant>
      <vt:variant>
        <vt:lpwstr/>
      </vt:variant>
      <vt:variant>
        <vt:lpwstr>_Toc233073739</vt:lpwstr>
      </vt:variant>
      <vt:variant>
        <vt:i4>1310769</vt:i4>
      </vt:variant>
      <vt:variant>
        <vt:i4>182</vt:i4>
      </vt:variant>
      <vt:variant>
        <vt:i4>0</vt:i4>
      </vt:variant>
      <vt:variant>
        <vt:i4>5</vt:i4>
      </vt:variant>
      <vt:variant>
        <vt:lpwstr/>
      </vt:variant>
      <vt:variant>
        <vt:lpwstr>_Toc233073738</vt:lpwstr>
      </vt:variant>
      <vt:variant>
        <vt:i4>1310769</vt:i4>
      </vt:variant>
      <vt:variant>
        <vt:i4>176</vt:i4>
      </vt:variant>
      <vt:variant>
        <vt:i4>0</vt:i4>
      </vt:variant>
      <vt:variant>
        <vt:i4>5</vt:i4>
      </vt:variant>
      <vt:variant>
        <vt:lpwstr/>
      </vt:variant>
      <vt:variant>
        <vt:lpwstr>_Toc233073737</vt:lpwstr>
      </vt:variant>
      <vt:variant>
        <vt:i4>1310769</vt:i4>
      </vt:variant>
      <vt:variant>
        <vt:i4>170</vt:i4>
      </vt:variant>
      <vt:variant>
        <vt:i4>0</vt:i4>
      </vt:variant>
      <vt:variant>
        <vt:i4>5</vt:i4>
      </vt:variant>
      <vt:variant>
        <vt:lpwstr/>
      </vt:variant>
      <vt:variant>
        <vt:lpwstr>_Toc233073736</vt:lpwstr>
      </vt:variant>
      <vt:variant>
        <vt:i4>1310769</vt:i4>
      </vt:variant>
      <vt:variant>
        <vt:i4>164</vt:i4>
      </vt:variant>
      <vt:variant>
        <vt:i4>0</vt:i4>
      </vt:variant>
      <vt:variant>
        <vt:i4>5</vt:i4>
      </vt:variant>
      <vt:variant>
        <vt:lpwstr/>
      </vt:variant>
      <vt:variant>
        <vt:lpwstr>_Toc233073735</vt:lpwstr>
      </vt:variant>
      <vt:variant>
        <vt:i4>1310769</vt:i4>
      </vt:variant>
      <vt:variant>
        <vt:i4>158</vt:i4>
      </vt:variant>
      <vt:variant>
        <vt:i4>0</vt:i4>
      </vt:variant>
      <vt:variant>
        <vt:i4>5</vt:i4>
      </vt:variant>
      <vt:variant>
        <vt:lpwstr/>
      </vt:variant>
      <vt:variant>
        <vt:lpwstr>_Toc233073734</vt:lpwstr>
      </vt:variant>
      <vt:variant>
        <vt:i4>1310769</vt:i4>
      </vt:variant>
      <vt:variant>
        <vt:i4>152</vt:i4>
      </vt:variant>
      <vt:variant>
        <vt:i4>0</vt:i4>
      </vt:variant>
      <vt:variant>
        <vt:i4>5</vt:i4>
      </vt:variant>
      <vt:variant>
        <vt:lpwstr/>
      </vt:variant>
      <vt:variant>
        <vt:lpwstr>_Toc233073733</vt:lpwstr>
      </vt:variant>
      <vt:variant>
        <vt:i4>1310769</vt:i4>
      </vt:variant>
      <vt:variant>
        <vt:i4>146</vt:i4>
      </vt:variant>
      <vt:variant>
        <vt:i4>0</vt:i4>
      </vt:variant>
      <vt:variant>
        <vt:i4>5</vt:i4>
      </vt:variant>
      <vt:variant>
        <vt:lpwstr/>
      </vt:variant>
      <vt:variant>
        <vt:lpwstr>_Toc233073732</vt:lpwstr>
      </vt:variant>
      <vt:variant>
        <vt:i4>1310769</vt:i4>
      </vt:variant>
      <vt:variant>
        <vt:i4>140</vt:i4>
      </vt:variant>
      <vt:variant>
        <vt:i4>0</vt:i4>
      </vt:variant>
      <vt:variant>
        <vt:i4>5</vt:i4>
      </vt:variant>
      <vt:variant>
        <vt:lpwstr/>
      </vt:variant>
      <vt:variant>
        <vt:lpwstr>_Toc233073731</vt:lpwstr>
      </vt:variant>
      <vt:variant>
        <vt:i4>1310769</vt:i4>
      </vt:variant>
      <vt:variant>
        <vt:i4>134</vt:i4>
      </vt:variant>
      <vt:variant>
        <vt:i4>0</vt:i4>
      </vt:variant>
      <vt:variant>
        <vt:i4>5</vt:i4>
      </vt:variant>
      <vt:variant>
        <vt:lpwstr/>
      </vt:variant>
      <vt:variant>
        <vt:lpwstr>_Toc233073730</vt:lpwstr>
      </vt:variant>
      <vt:variant>
        <vt:i4>1376305</vt:i4>
      </vt:variant>
      <vt:variant>
        <vt:i4>128</vt:i4>
      </vt:variant>
      <vt:variant>
        <vt:i4>0</vt:i4>
      </vt:variant>
      <vt:variant>
        <vt:i4>5</vt:i4>
      </vt:variant>
      <vt:variant>
        <vt:lpwstr/>
      </vt:variant>
      <vt:variant>
        <vt:lpwstr>_Toc233073729</vt:lpwstr>
      </vt:variant>
      <vt:variant>
        <vt:i4>1376305</vt:i4>
      </vt:variant>
      <vt:variant>
        <vt:i4>122</vt:i4>
      </vt:variant>
      <vt:variant>
        <vt:i4>0</vt:i4>
      </vt:variant>
      <vt:variant>
        <vt:i4>5</vt:i4>
      </vt:variant>
      <vt:variant>
        <vt:lpwstr/>
      </vt:variant>
      <vt:variant>
        <vt:lpwstr>_Toc233073728</vt:lpwstr>
      </vt:variant>
      <vt:variant>
        <vt:i4>1376305</vt:i4>
      </vt:variant>
      <vt:variant>
        <vt:i4>116</vt:i4>
      </vt:variant>
      <vt:variant>
        <vt:i4>0</vt:i4>
      </vt:variant>
      <vt:variant>
        <vt:i4>5</vt:i4>
      </vt:variant>
      <vt:variant>
        <vt:lpwstr/>
      </vt:variant>
      <vt:variant>
        <vt:lpwstr>_Toc233073727</vt:lpwstr>
      </vt:variant>
      <vt:variant>
        <vt:i4>1376305</vt:i4>
      </vt:variant>
      <vt:variant>
        <vt:i4>110</vt:i4>
      </vt:variant>
      <vt:variant>
        <vt:i4>0</vt:i4>
      </vt:variant>
      <vt:variant>
        <vt:i4>5</vt:i4>
      </vt:variant>
      <vt:variant>
        <vt:lpwstr/>
      </vt:variant>
      <vt:variant>
        <vt:lpwstr>_Toc233073726</vt:lpwstr>
      </vt:variant>
      <vt:variant>
        <vt:i4>1376305</vt:i4>
      </vt:variant>
      <vt:variant>
        <vt:i4>104</vt:i4>
      </vt:variant>
      <vt:variant>
        <vt:i4>0</vt:i4>
      </vt:variant>
      <vt:variant>
        <vt:i4>5</vt:i4>
      </vt:variant>
      <vt:variant>
        <vt:lpwstr/>
      </vt:variant>
      <vt:variant>
        <vt:lpwstr>_Toc233073725</vt:lpwstr>
      </vt:variant>
      <vt:variant>
        <vt:i4>1376305</vt:i4>
      </vt:variant>
      <vt:variant>
        <vt:i4>98</vt:i4>
      </vt:variant>
      <vt:variant>
        <vt:i4>0</vt:i4>
      </vt:variant>
      <vt:variant>
        <vt:i4>5</vt:i4>
      </vt:variant>
      <vt:variant>
        <vt:lpwstr/>
      </vt:variant>
      <vt:variant>
        <vt:lpwstr>_Toc233073724</vt:lpwstr>
      </vt:variant>
      <vt:variant>
        <vt:i4>1376305</vt:i4>
      </vt:variant>
      <vt:variant>
        <vt:i4>92</vt:i4>
      </vt:variant>
      <vt:variant>
        <vt:i4>0</vt:i4>
      </vt:variant>
      <vt:variant>
        <vt:i4>5</vt:i4>
      </vt:variant>
      <vt:variant>
        <vt:lpwstr/>
      </vt:variant>
      <vt:variant>
        <vt:lpwstr>_Toc233073723</vt:lpwstr>
      </vt:variant>
      <vt:variant>
        <vt:i4>1376305</vt:i4>
      </vt:variant>
      <vt:variant>
        <vt:i4>86</vt:i4>
      </vt:variant>
      <vt:variant>
        <vt:i4>0</vt:i4>
      </vt:variant>
      <vt:variant>
        <vt:i4>5</vt:i4>
      </vt:variant>
      <vt:variant>
        <vt:lpwstr/>
      </vt:variant>
      <vt:variant>
        <vt:lpwstr>_Toc233073722</vt:lpwstr>
      </vt:variant>
      <vt:variant>
        <vt:i4>1376305</vt:i4>
      </vt:variant>
      <vt:variant>
        <vt:i4>80</vt:i4>
      </vt:variant>
      <vt:variant>
        <vt:i4>0</vt:i4>
      </vt:variant>
      <vt:variant>
        <vt:i4>5</vt:i4>
      </vt:variant>
      <vt:variant>
        <vt:lpwstr/>
      </vt:variant>
      <vt:variant>
        <vt:lpwstr>_Toc233073721</vt:lpwstr>
      </vt:variant>
      <vt:variant>
        <vt:i4>1376305</vt:i4>
      </vt:variant>
      <vt:variant>
        <vt:i4>74</vt:i4>
      </vt:variant>
      <vt:variant>
        <vt:i4>0</vt:i4>
      </vt:variant>
      <vt:variant>
        <vt:i4>5</vt:i4>
      </vt:variant>
      <vt:variant>
        <vt:lpwstr/>
      </vt:variant>
      <vt:variant>
        <vt:lpwstr>_Toc233073720</vt:lpwstr>
      </vt:variant>
      <vt:variant>
        <vt:i4>1441841</vt:i4>
      </vt:variant>
      <vt:variant>
        <vt:i4>68</vt:i4>
      </vt:variant>
      <vt:variant>
        <vt:i4>0</vt:i4>
      </vt:variant>
      <vt:variant>
        <vt:i4>5</vt:i4>
      </vt:variant>
      <vt:variant>
        <vt:lpwstr/>
      </vt:variant>
      <vt:variant>
        <vt:lpwstr>_Toc233073719</vt:lpwstr>
      </vt:variant>
      <vt:variant>
        <vt:i4>1441841</vt:i4>
      </vt:variant>
      <vt:variant>
        <vt:i4>62</vt:i4>
      </vt:variant>
      <vt:variant>
        <vt:i4>0</vt:i4>
      </vt:variant>
      <vt:variant>
        <vt:i4>5</vt:i4>
      </vt:variant>
      <vt:variant>
        <vt:lpwstr/>
      </vt:variant>
      <vt:variant>
        <vt:lpwstr>_Toc233073718</vt:lpwstr>
      </vt:variant>
      <vt:variant>
        <vt:i4>1441841</vt:i4>
      </vt:variant>
      <vt:variant>
        <vt:i4>56</vt:i4>
      </vt:variant>
      <vt:variant>
        <vt:i4>0</vt:i4>
      </vt:variant>
      <vt:variant>
        <vt:i4>5</vt:i4>
      </vt:variant>
      <vt:variant>
        <vt:lpwstr/>
      </vt:variant>
      <vt:variant>
        <vt:lpwstr>_Toc233073717</vt:lpwstr>
      </vt:variant>
      <vt:variant>
        <vt:i4>1441841</vt:i4>
      </vt:variant>
      <vt:variant>
        <vt:i4>50</vt:i4>
      </vt:variant>
      <vt:variant>
        <vt:i4>0</vt:i4>
      </vt:variant>
      <vt:variant>
        <vt:i4>5</vt:i4>
      </vt:variant>
      <vt:variant>
        <vt:lpwstr/>
      </vt:variant>
      <vt:variant>
        <vt:lpwstr>_Toc233073716</vt:lpwstr>
      </vt:variant>
      <vt:variant>
        <vt:i4>1441841</vt:i4>
      </vt:variant>
      <vt:variant>
        <vt:i4>44</vt:i4>
      </vt:variant>
      <vt:variant>
        <vt:i4>0</vt:i4>
      </vt:variant>
      <vt:variant>
        <vt:i4>5</vt:i4>
      </vt:variant>
      <vt:variant>
        <vt:lpwstr/>
      </vt:variant>
      <vt:variant>
        <vt:lpwstr>_Toc233073715</vt:lpwstr>
      </vt:variant>
      <vt:variant>
        <vt:i4>1441841</vt:i4>
      </vt:variant>
      <vt:variant>
        <vt:i4>38</vt:i4>
      </vt:variant>
      <vt:variant>
        <vt:i4>0</vt:i4>
      </vt:variant>
      <vt:variant>
        <vt:i4>5</vt:i4>
      </vt:variant>
      <vt:variant>
        <vt:lpwstr/>
      </vt:variant>
      <vt:variant>
        <vt:lpwstr>_Toc233073714</vt:lpwstr>
      </vt:variant>
      <vt:variant>
        <vt:i4>1441841</vt:i4>
      </vt:variant>
      <vt:variant>
        <vt:i4>32</vt:i4>
      </vt:variant>
      <vt:variant>
        <vt:i4>0</vt:i4>
      </vt:variant>
      <vt:variant>
        <vt:i4>5</vt:i4>
      </vt:variant>
      <vt:variant>
        <vt:lpwstr/>
      </vt:variant>
      <vt:variant>
        <vt:lpwstr>_Toc233073713</vt:lpwstr>
      </vt:variant>
      <vt:variant>
        <vt:i4>1441841</vt:i4>
      </vt:variant>
      <vt:variant>
        <vt:i4>26</vt:i4>
      </vt:variant>
      <vt:variant>
        <vt:i4>0</vt:i4>
      </vt:variant>
      <vt:variant>
        <vt:i4>5</vt:i4>
      </vt:variant>
      <vt:variant>
        <vt:lpwstr/>
      </vt:variant>
      <vt:variant>
        <vt:lpwstr>_Toc233073712</vt:lpwstr>
      </vt:variant>
      <vt:variant>
        <vt:i4>1441841</vt:i4>
      </vt:variant>
      <vt:variant>
        <vt:i4>20</vt:i4>
      </vt:variant>
      <vt:variant>
        <vt:i4>0</vt:i4>
      </vt:variant>
      <vt:variant>
        <vt:i4>5</vt:i4>
      </vt:variant>
      <vt:variant>
        <vt:lpwstr/>
      </vt:variant>
      <vt:variant>
        <vt:lpwstr>_Toc233073711</vt:lpwstr>
      </vt:variant>
      <vt:variant>
        <vt:i4>1441841</vt:i4>
      </vt:variant>
      <vt:variant>
        <vt:i4>14</vt:i4>
      </vt:variant>
      <vt:variant>
        <vt:i4>0</vt:i4>
      </vt:variant>
      <vt:variant>
        <vt:i4>5</vt:i4>
      </vt:variant>
      <vt:variant>
        <vt:lpwstr/>
      </vt:variant>
      <vt:variant>
        <vt:lpwstr>_Toc233073710</vt:lpwstr>
      </vt:variant>
      <vt:variant>
        <vt:i4>1507377</vt:i4>
      </vt:variant>
      <vt:variant>
        <vt:i4>8</vt:i4>
      </vt:variant>
      <vt:variant>
        <vt:i4>0</vt:i4>
      </vt:variant>
      <vt:variant>
        <vt:i4>5</vt:i4>
      </vt:variant>
      <vt:variant>
        <vt:lpwstr/>
      </vt:variant>
      <vt:variant>
        <vt:lpwstr>_Toc233073709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Souhrnná zpráva pro ÚR</dc:title>
  <dc:creator>Vít Toman</dc:creator>
  <cp:lastModifiedBy>Vít Toman</cp:lastModifiedBy>
  <cp:revision>68</cp:revision>
  <cp:lastPrinted>2021-08-18T12:09:00Z</cp:lastPrinted>
  <dcterms:created xsi:type="dcterms:W3CDTF">2024-07-02T09:54:00Z</dcterms:created>
  <dcterms:modified xsi:type="dcterms:W3CDTF">2024-10-02T07:12:00Z</dcterms:modified>
</cp:coreProperties>
</file>